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D9E2F3" w:themeColor="accent5" w:themeTint="33"/>
  <w:body>
    <w:p w:rsidR="00613462" w:rsidRDefault="005C0AE3">
      <w:r>
        <w:rPr>
          <w:noProof/>
        </w:rPr>
        <mc:AlternateContent>
          <mc:Choice Requires="wps">
            <w:drawing>
              <wp:anchor distT="45720" distB="45720" distL="114300" distR="114300" simplePos="0" relativeHeight="251659264" behindDoc="0" locked="0" layoutInCell="1" allowOverlap="1" wp14:anchorId="6942C4BE" wp14:editId="4182AA9A">
                <wp:simplePos x="0" y="0"/>
                <wp:positionH relativeFrom="column">
                  <wp:posOffset>-260985</wp:posOffset>
                </wp:positionH>
                <wp:positionV relativeFrom="paragraph">
                  <wp:posOffset>10795</wp:posOffset>
                </wp:positionV>
                <wp:extent cx="3015343" cy="1382485"/>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5343" cy="1382485"/>
                        </a:xfrm>
                        <a:prstGeom prst="rect">
                          <a:avLst/>
                        </a:prstGeom>
                        <a:noFill/>
                        <a:ln w="9525">
                          <a:noFill/>
                          <a:miter lim="800000"/>
                          <a:headEnd/>
                          <a:tailEnd/>
                        </a:ln>
                      </wps:spPr>
                      <wps:txbx>
                        <w:txbxContent>
                          <w:p w:rsidR="005C0AE3" w:rsidRPr="005C0AE3" w:rsidRDefault="005C0AE3" w:rsidP="006553C3">
                            <w:pPr>
                              <w:spacing w:after="0" w:line="240" w:lineRule="auto"/>
                              <w:jc w:val="center"/>
                            </w:pPr>
                            <w:r w:rsidRPr="005C0AE3">
                              <w:t>ỦY BAN NHÂN DÂN</w:t>
                            </w:r>
                          </w:p>
                          <w:p w:rsidR="005C0AE3" w:rsidRPr="005C0AE3" w:rsidRDefault="005C0AE3" w:rsidP="006553C3">
                            <w:pPr>
                              <w:spacing w:after="0" w:line="240" w:lineRule="auto"/>
                              <w:jc w:val="center"/>
                            </w:pPr>
                            <w:r w:rsidRPr="005C0AE3">
                              <w:t>THÀNH PHỐ HỒ CHÍ MINH</w:t>
                            </w:r>
                          </w:p>
                          <w:p w:rsidR="00691D9D" w:rsidRDefault="00691D9D" w:rsidP="006553C3">
                            <w:pPr>
                              <w:spacing w:after="0" w:line="240" w:lineRule="auto"/>
                              <w:jc w:val="center"/>
                              <w:rPr>
                                <w:b/>
                              </w:rPr>
                            </w:pPr>
                            <w:r>
                              <w:rPr>
                                <w:b/>
                              </w:rPr>
                              <w:t>SỞ TƯ PHÁP – CƠ QUAN</w:t>
                            </w:r>
                          </w:p>
                          <w:p w:rsidR="00691D9D" w:rsidRDefault="00691D9D" w:rsidP="006553C3">
                            <w:pPr>
                              <w:spacing w:after="0" w:line="240" w:lineRule="auto"/>
                              <w:jc w:val="center"/>
                              <w:rPr>
                                <w:b/>
                              </w:rPr>
                            </w:pPr>
                            <w:r>
                              <w:rPr>
                                <w:b/>
                              </w:rPr>
                              <w:t xml:space="preserve">THƯỜNG TRỰC </w:t>
                            </w:r>
                            <w:r w:rsidR="005C0AE3" w:rsidRPr="005C0AE3">
                              <w:rPr>
                                <w:b/>
                              </w:rPr>
                              <w:t>HỘI ĐỒNG</w:t>
                            </w:r>
                          </w:p>
                          <w:p w:rsidR="00B14DA9" w:rsidRDefault="005C0AE3" w:rsidP="006553C3">
                            <w:pPr>
                              <w:spacing w:after="0" w:line="240" w:lineRule="auto"/>
                              <w:jc w:val="center"/>
                              <w:rPr>
                                <w:b/>
                              </w:rPr>
                            </w:pPr>
                            <w:r w:rsidRPr="005C0AE3">
                              <w:rPr>
                                <w:b/>
                              </w:rPr>
                              <w:t>PHỐI HỢP PHỔ BIẾN, GIÁO DỤC</w:t>
                            </w:r>
                          </w:p>
                          <w:p w:rsidR="005C0AE3" w:rsidRPr="005C0AE3" w:rsidRDefault="005C0AE3" w:rsidP="006553C3">
                            <w:pPr>
                              <w:spacing w:after="0" w:line="240" w:lineRule="auto"/>
                              <w:jc w:val="center"/>
                              <w:rPr>
                                <w:b/>
                              </w:rPr>
                            </w:pPr>
                            <w:r w:rsidRPr="005C0AE3">
                              <w:rPr>
                                <w:b/>
                              </w:rPr>
                              <w:t>PHÁP LUẬT THÀNH PHỐ</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942C4BE" id="_x0000_t202" coordsize="21600,21600" o:spt="202" path="m,l,21600r21600,l21600,xe">
                <v:stroke joinstyle="miter"/>
                <v:path gradientshapeok="t" o:connecttype="rect"/>
              </v:shapetype>
              <v:shape id="Text Box 2" o:spid="_x0000_s1026" type="#_x0000_t202" style="position:absolute;margin-left:-20.55pt;margin-top:.85pt;width:237.45pt;height:108.8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" filled="f" stroked="f">
                <v:textbox>
                  <w:txbxContent>
                    <w:p w:rsidR="005C0AE3" w:rsidRPr="005C0AE3" w:rsidRDefault="005C0AE3" w:rsidP="006553C3">
                      <w:pPr>
                        <w:spacing w:after="0" w:line="240" w:lineRule="auto"/>
                        <w:jc w:val="center"/>
                      </w:pPr>
                      <w:r w:rsidRPr="005C0AE3">
                        <w:t>ỦY BAN NHÂN DÂN</w:t>
                      </w:r>
                    </w:p>
                    <w:p w:rsidR="005C0AE3" w:rsidRPr="005C0AE3" w:rsidRDefault="005C0AE3" w:rsidP="006553C3">
                      <w:pPr>
                        <w:spacing w:after="0" w:line="240" w:lineRule="auto"/>
                        <w:jc w:val="center"/>
                      </w:pPr>
                      <w:r w:rsidRPr="005C0AE3">
                        <w:t>THÀNH PHỐ HỒ CHÍ MINH</w:t>
                      </w:r>
                    </w:p>
                    <w:p w:rsidR="00691D9D" w:rsidRDefault="00691D9D" w:rsidP="006553C3">
                      <w:pPr>
                        <w:spacing w:after="0" w:line="240" w:lineRule="auto"/>
                        <w:jc w:val="center"/>
                        <w:rPr>
                          <w:b/>
                        </w:rPr>
                      </w:pPr>
                      <w:r>
                        <w:rPr>
                          <w:b/>
                        </w:rPr>
                        <w:t>SỞ TƯ PHÁP – CƠ QUAN</w:t>
                      </w:r>
                    </w:p>
                    <w:p w:rsidR="00691D9D" w:rsidRDefault="00691D9D" w:rsidP="006553C3">
                      <w:pPr>
                        <w:spacing w:after="0" w:line="240" w:lineRule="auto"/>
                        <w:jc w:val="center"/>
                        <w:rPr>
                          <w:b/>
                        </w:rPr>
                      </w:pPr>
                      <w:r>
                        <w:rPr>
                          <w:b/>
                        </w:rPr>
                        <w:t xml:space="preserve">THƯỜNG TRỰC </w:t>
                      </w:r>
                      <w:r w:rsidR="005C0AE3" w:rsidRPr="005C0AE3">
                        <w:rPr>
                          <w:b/>
                        </w:rPr>
                        <w:t>HỘI ĐỒNG</w:t>
                      </w:r>
                    </w:p>
                    <w:p w:rsidR="00B14DA9" w:rsidRDefault="005C0AE3" w:rsidP="006553C3">
                      <w:pPr>
                        <w:spacing w:after="0" w:line="240" w:lineRule="auto"/>
                        <w:jc w:val="center"/>
                        <w:rPr>
                          <w:b/>
                        </w:rPr>
                      </w:pPr>
                      <w:r w:rsidRPr="005C0AE3">
                        <w:rPr>
                          <w:b/>
                        </w:rPr>
                        <w:t>PHỐI HỢP PHỔ BIẾN, GIÁO DỤC</w:t>
                      </w:r>
                    </w:p>
                    <w:p w:rsidR="005C0AE3" w:rsidRPr="005C0AE3" w:rsidRDefault="005C0AE3" w:rsidP="006553C3">
                      <w:pPr>
                        <w:spacing w:after="0" w:line="240" w:lineRule="auto"/>
                        <w:jc w:val="center"/>
                        <w:rPr>
                          <w:b/>
                        </w:rPr>
                      </w:pPr>
                      <w:r w:rsidRPr="005C0AE3">
                        <w:rPr>
                          <w:b/>
                        </w:rPr>
                        <w:t>PHÁP LUẬT THÀNH PHỐ</w:t>
                      </w:r>
                    </w:p>
                  </w:txbxContent>
                </v:textbox>
              </v:shape>
            </w:pict>
          </mc:Fallback>
        </mc:AlternateContent>
      </w:r>
    </w:p>
    <w:p w:rsidR="00115686" w:rsidRDefault="00115686"/>
    <w:p w:rsidR="00115686" w:rsidRDefault="00115686"/>
    <w:p w:rsidR="00115686" w:rsidRDefault="00115686"/>
    <w:p w:rsidR="00115686" w:rsidRDefault="006553C3">
      <w:r>
        <w:rPr>
          <w:noProof/>
        </w:rPr>
        <mc:AlternateContent>
          <mc:Choice Requires="wps">
            <w:drawing>
              <wp:anchor distT="0" distB="0" distL="114300" distR="114300" simplePos="0" relativeHeight="251662336" behindDoc="0" locked="0" layoutInCell="1" allowOverlap="1" wp14:anchorId="112F11DF" wp14:editId="55CD43EB">
                <wp:simplePos x="0" y="0"/>
                <wp:positionH relativeFrom="column">
                  <wp:posOffset>560705</wp:posOffset>
                </wp:positionH>
                <wp:positionV relativeFrom="paragraph">
                  <wp:posOffset>8255</wp:posOffset>
                </wp:positionV>
                <wp:extent cx="1263650" cy="0"/>
                <wp:effectExtent l="0" t="0" r="31750" b="19050"/>
                <wp:wrapNone/>
                <wp:docPr id="2" name="Straight Connector 2"/>
                <wp:cNvGraphicFramePr/>
                <a:graphic xmlns:a="http://schemas.openxmlformats.org/drawingml/2006/main">
                  <a:graphicData uri="http://schemas.microsoft.com/office/word/2010/wordprocessingShape">
                    <wps:wsp>
                      <wps:cNvCnPr/>
                      <wps:spPr>
                        <a:xfrm>
                          <a:off x="0" y="0"/>
                          <a:ext cx="126365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D02235D" id="Straight Connector 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44.15pt,.65pt" to="143.6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" strokecolor="black [3200]" strokeweight="1pt">
                <v:stroke joinstyle="miter"/>
              </v:line>
            </w:pict>
          </mc:Fallback>
        </mc:AlternateContent>
      </w:r>
      <w:r w:rsidR="007A675B">
        <w:rPr>
          <w:noProof/>
        </w:rPr>
        <mc:AlternateContent>
          <mc:Choice Requires="wps">
            <w:drawing>
              <wp:anchor distT="45720" distB="45720" distL="114300" distR="114300" simplePos="0" relativeHeight="251664384" behindDoc="0" locked="0" layoutInCell="1" allowOverlap="1" wp14:anchorId="7588DE5F" wp14:editId="1EC7CEDC">
                <wp:simplePos x="0" y="0"/>
                <wp:positionH relativeFrom="page">
                  <wp:posOffset>161925</wp:posOffset>
                </wp:positionH>
                <wp:positionV relativeFrom="paragraph">
                  <wp:posOffset>254000</wp:posOffset>
                </wp:positionV>
                <wp:extent cx="3448050" cy="1876425"/>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48050" cy="1876425"/>
                        </a:xfrm>
                        <a:prstGeom prst="rect">
                          <a:avLst/>
                        </a:prstGeom>
                        <a:noFill/>
                        <a:ln w="9525">
                          <a:noFill/>
                          <a:miter lim="800000"/>
                          <a:headEnd/>
                          <a:tailEnd/>
                        </a:ln>
                      </wps:spPr>
                      <wps:txbx>
                        <w:txbxContent>
                          <w:p w:rsidR="001D0F76" w:rsidRPr="008542D4" w:rsidRDefault="00EC530C" w:rsidP="006553C3">
                            <w:pPr>
                              <w:spacing w:after="0" w:line="240" w:lineRule="auto"/>
                              <w:jc w:val="center"/>
                              <w:rPr>
                                <w:b/>
                                <w:color w:val="1F3864" w:themeColor="accent5" w:themeShade="80"/>
                                <w:sz w:val="40"/>
                                <w:szCs w:val="40"/>
                                <w14:textOutline w14:w="11112" w14:cap="flat" w14:cmpd="sng" w14:algn="ctr">
                                  <w14:solidFill>
                                    <w14:schemeClr w14:val="accent5">
                                      <w14:lumMod w14:val="50000"/>
                                    </w14:schemeClr>
                                  </w14:solidFill>
                                  <w14:prstDash w14:val="solid"/>
                                  <w14:round/>
                                </w14:textOutline>
                              </w:rPr>
                            </w:pPr>
                            <w:r w:rsidRPr="008542D4">
                              <w:rPr>
                                <w:b/>
                                <w:color w:val="1F3864" w:themeColor="accent5" w:themeShade="80"/>
                                <w:sz w:val="40"/>
                                <w:szCs w:val="40"/>
                                <w14:textOutline w14:w="11112" w14:cap="flat" w14:cmpd="sng" w14:algn="ctr">
                                  <w14:solidFill>
                                    <w14:schemeClr w14:val="accent5">
                                      <w14:lumMod w14:val="50000"/>
                                    </w14:schemeClr>
                                  </w14:solidFill>
                                  <w14:prstDash w14:val="solid"/>
                                  <w14:round/>
                                </w14:textOutline>
                              </w:rPr>
                              <w:t>TÌM HIỂ</w:t>
                            </w:r>
                            <w:r w:rsidR="00C2392C" w:rsidRPr="008542D4">
                              <w:rPr>
                                <w:b/>
                                <w:color w:val="1F3864" w:themeColor="accent5" w:themeShade="80"/>
                                <w:sz w:val="40"/>
                                <w:szCs w:val="40"/>
                                <w14:textOutline w14:w="11112" w14:cap="flat" w14:cmpd="sng" w14:algn="ctr">
                                  <w14:solidFill>
                                    <w14:schemeClr w14:val="accent5">
                                      <w14:lumMod w14:val="50000"/>
                                    </w14:schemeClr>
                                  </w14:solidFill>
                                  <w14:prstDash w14:val="solid"/>
                                  <w14:round/>
                                </w14:textOutline>
                              </w:rPr>
                              <w:t>U</w:t>
                            </w:r>
                          </w:p>
                          <w:p w:rsidR="00D82BA3" w:rsidRPr="008542D4" w:rsidRDefault="001D0F76" w:rsidP="006553C3">
                            <w:pPr>
                              <w:spacing w:after="0" w:line="240" w:lineRule="auto"/>
                              <w:jc w:val="center"/>
                              <w:rPr>
                                <w:b/>
                                <w:color w:val="1F3864" w:themeColor="accent5" w:themeShade="80"/>
                                <w:sz w:val="40"/>
                                <w:szCs w:val="40"/>
                                <w14:textOutline w14:w="11112" w14:cap="flat" w14:cmpd="sng" w14:algn="ctr">
                                  <w14:solidFill>
                                    <w14:schemeClr w14:val="accent5">
                                      <w14:lumMod w14:val="50000"/>
                                    </w14:schemeClr>
                                  </w14:solidFill>
                                  <w14:prstDash w14:val="solid"/>
                                  <w14:round/>
                                </w14:textOutline>
                              </w:rPr>
                            </w:pPr>
                            <w:r w:rsidRPr="008542D4">
                              <w:rPr>
                                <w:b/>
                                <w:color w:val="1F3864" w:themeColor="accent5" w:themeShade="80"/>
                                <w:sz w:val="40"/>
                                <w:szCs w:val="40"/>
                                <w14:textOutline w14:w="11112" w14:cap="flat" w14:cmpd="sng" w14:algn="ctr">
                                  <w14:solidFill>
                                    <w14:schemeClr w14:val="accent5">
                                      <w14:lumMod w14:val="50000"/>
                                    </w14:schemeClr>
                                  </w14:solidFill>
                                  <w14:prstDash w14:val="solid"/>
                                  <w14:round/>
                                </w14:textOutline>
                              </w:rPr>
                              <w:t xml:space="preserve">MỘT SỐ </w:t>
                            </w:r>
                            <w:r w:rsidR="000B713B" w:rsidRPr="008542D4">
                              <w:rPr>
                                <w:b/>
                                <w:color w:val="1F3864" w:themeColor="accent5" w:themeShade="80"/>
                                <w:sz w:val="40"/>
                                <w:szCs w:val="40"/>
                                <w14:textOutline w14:w="11112" w14:cap="flat" w14:cmpd="sng" w14:algn="ctr">
                                  <w14:solidFill>
                                    <w14:schemeClr w14:val="accent5">
                                      <w14:lumMod w14:val="50000"/>
                                    </w14:schemeClr>
                                  </w14:solidFill>
                                  <w14:prstDash w14:val="solid"/>
                                  <w14:round/>
                                </w14:textOutline>
                              </w:rPr>
                              <w:t>QUY ĐỊNH VỀ</w:t>
                            </w:r>
                          </w:p>
                          <w:p w:rsidR="00B76401" w:rsidRPr="008542D4" w:rsidRDefault="001D0F76" w:rsidP="006553C3">
                            <w:pPr>
                              <w:spacing w:after="0" w:line="240" w:lineRule="auto"/>
                              <w:jc w:val="center"/>
                              <w:rPr>
                                <w:b/>
                                <w:color w:val="1F3864" w:themeColor="accent5" w:themeShade="80"/>
                                <w:sz w:val="40"/>
                                <w:szCs w:val="40"/>
                                <w14:textOutline w14:w="11112" w14:cap="flat" w14:cmpd="sng" w14:algn="ctr">
                                  <w14:solidFill>
                                    <w14:schemeClr w14:val="accent5">
                                      <w14:lumMod w14:val="50000"/>
                                    </w14:schemeClr>
                                  </w14:solidFill>
                                  <w14:prstDash w14:val="solid"/>
                                  <w14:round/>
                                </w14:textOutline>
                              </w:rPr>
                            </w:pPr>
                            <w:r w:rsidRPr="008542D4">
                              <w:rPr>
                                <w:b/>
                                <w:color w:val="1F3864" w:themeColor="accent5" w:themeShade="80"/>
                                <w:sz w:val="40"/>
                                <w:szCs w:val="40"/>
                                <w14:textOutline w14:w="11112" w14:cap="flat" w14:cmpd="sng" w14:algn="ctr">
                                  <w14:solidFill>
                                    <w14:schemeClr w14:val="accent5">
                                      <w14:lumMod w14:val="50000"/>
                                    </w14:schemeClr>
                                  </w14:solidFill>
                                  <w14:prstDash w14:val="solid"/>
                                  <w14:round/>
                                </w14:textOutline>
                              </w:rPr>
                              <w:t>XUẤT KHẨU, NHẬP KHẨU HÓA CHẤT</w:t>
                            </w:r>
                          </w:p>
                          <w:p w:rsidR="00A76D3E" w:rsidRPr="006C432A" w:rsidRDefault="00103635" w:rsidP="006553C3">
                            <w:pPr>
                              <w:spacing w:after="0" w:line="240" w:lineRule="auto"/>
                              <w:jc w:val="center"/>
                              <w:rPr>
                                <w:sz w:val="32"/>
                                <w:szCs w:val="32"/>
                              </w:rPr>
                            </w:pPr>
                            <w:r w:rsidRPr="006C432A">
                              <w:rPr>
                                <w:sz w:val="32"/>
                                <w:szCs w:val="32"/>
                              </w:rPr>
                              <w:t>(</w:t>
                            </w:r>
                            <w:r w:rsidR="000E7E3B" w:rsidRPr="006C432A">
                              <w:rPr>
                                <w:i/>
                                <w:sz w:val="32"/>
                                <w:szCs w:val="32"/>
                              </w:rPr>
                              <w:t xml:space="preserve">Luật </w:t>
                            </w:r>
                            <w:r w:rsidR="001D0F76">
                              <w:rPr>
                                <w:i/>
                                <w:sz w:val="32"/>
                                <w:szCs w:val="32"/>
                              </w:rPr>
                              <w:t>Hóa chất năm 2025</w:t>
                            </w:r>
                            <w:r w:rsidRPr="006C432A">
                              <w:rPr>
                                <w:sz w:val="32"/>
                                <w:szCs w:val="32"/>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88DE5F" id="_x0000_s1027" type="#_x0000_t202" style="position:absolute;margin-left:12.75pt;margin-top:20pt;width:271.5pt;height:147.75pt;z-index:251664384;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" filled="f" stroked="f">
                <v:textbox>
                  <w:txbxContent>
                    <w:p w:rsidR="001D0F76" w:rsidRPr="008542D4" w:rsidRDefault="00EC530C" w:rsidP="006553C3">
                      <w:pPr>
                        <w:spacing w:after="0" w:line="240" w:lineRule="auto"/>
                        <w:jc w:val="center"/>
                        <w:rPr>
                          <w:b/>
                          <w:color w:val="1F3864" w:themeColor="accent5" w:themeShade="80"/>
                          <w:sz w:val="40"/>
                          <w:szCs w:val="40"/>
                          <w14:textOutline w14:w="11112" w14:cap="flat" w14:cmpd="sng" w14:algn="ctr">
                            <w14:solidFill>
                              <w14:schemeClr w14:val="accent5">
                                <w14:lumMod w14:val="50000"/>
                              </w14:schemeClr>
                            </w14:solidFill>
                            <w14:prstDash w14:val="solid"/>
                            <w14:round/>
                          </w14:textOutline>
                        </w:rPr>
                      </w:pPr>
                      <w:r w:rsidRPr="008542D4">
                        <w:rPr>
                          <w:b/>
                          <w:color w:val="1F3864" w:themeColor="accent5" w:themeShade="80"/>
                          <w:sz w:val="40"/>
                          <w:szCs w:val="40"/>
                          <w14:textOutline w14:w="11112" w14:cap="flat" w14:cmpd="sng" w14:algn="ctr">
                            <w14:solidFill>
                              <w14:schemeClr w14:val="accent5">
                                <w14:lumMod w14:val="50000"/>
                              </w14:schemeClr>
                            </w14:solidFill>
                            <w14:prstDash w14:val="solid"/>
                            <w14:round/>
                          </w14:textOutline>
                        </w:rPr>
                        <w:t>TÌM HIỂ</w:t>
                      </w:r>
                      <w:r w:rsidR="00C2392C" w:rsidRPr="008542D4">
                        <w:rPr>
                          <w:b/>
                          <w:color w:val="1F3864" w:themeColor="accent5" w:themeShade="80"/>
                          <w:sz w:val="40"/>
                          <w:szCs w:val="40"/>
                          <w14:textOutline w14:w="11112" w14:cap="flat" w14:cmpd="sng" w14:algn="ctr">
                            <w14:solidFill>
                              <w14:schemeClr w14:val="accent5">
                                <w14:lumMod w14:val="50000"/>
                              </w14:schemeClr>
                            </w14:solidFill>
                            <w14:prstDash w14:val="solid"/>
                            <w14:round/>
                          </w14:textOutline>
                        </w:rPr>
                        <w:t>U</w:t>
                      </w:r>
                    </w:p>
                    <w:p w:rsidR="00D82BA3" w:rsidRPr="008542D4" w:rsidRDefault="001D0F76" w:rsidP="006553C3">
                      <w:pPr>
                        <w:spacing w:after="0" w:line="240" w:lineRule="auto"/>
                        <w:jc w:val="center"/>
                        <w:rPr>
                          <w:b/>
                          <w:color w:val="1F3864" w:themeColor="accent5" w:themeShade="80"/>
                          <w:sz w:val="40"/>
                          <w:szCs w:val="40"/>
                          <w14:textOutline w14:w="11112" w14:cap="flat" w14:cmpd="sng" w14:algn="ctr">
                            <w14:solidFill>
                              <w14:schemeClr w14:val="accent5">
                                <w14:lumMod w14:val="50000"/>
                              </w14:schemeClr>
                            </w14:solidFill>
                            <w14:prstDash w14:val="solid"/>
                            <w14:round/>
                          </w14:textOutline>
                        </w:rPr>
                      </w:pPr>
                      <w:r w:rsidRPr="008542D4">
                        <w:rPr>
                          <w:b/>
                          <w:color w:val="1F3864" w:themeColor="accent5" w:themeShade="80"/>
                          <w:sz w:val="40"/>
                          <w:szCs w:val="40"/>
                          <w14:textOutline w14:w="11112" w14:cap="flat" w14:cmpd="sng" w14:algn="ctr">
                            <w14:solidFill>
                              <w14:schemeClr w14:val="accent5">
                                <w14:lumMod w14:val="50000"/>
                              </w14:schemeClr>
                            </w14:solidFill>
                            <w14:prstDash w14:val="solid"/>
                            <w14:round/>
                          </w14:textOutline>
                        </w:rPr>
                        <w:t xml:space="preserve">MỘT SỐ </w:t>
                      </w:r>
                      <w:r w:rsidR="000B713B" w:rsidRPr="008542D4">
                        <w:rPr>
                          <w:b/>
                          <w:color w:val="1F3864" w:themeColor="accent5" w:themeShade="80"/>
                          <w:sz w:val="40"/>
                          <w:szCs w:val="40"/>
                          <w14:textOutline w14:w="11112" w14:cap="flat" w14:cmpd="sng" w14:algn="ctr">
                            <w14:solidFill>
                              <w14:schemeClr w14:val="accent5">
                                <w14:lumMod w14:val="50000"/>
                              </w14:schemeClr>
                            </w14:solidFill>
                            <w14:prstDash w14:val="solid"/>
                            <w14:round/>
                          </w14:textOutline>
                        </w:rPr>
                        <w:t>QUY ĐỊNH VỀ</w:t>
                      </w:r>
                    </w:p>
                    <w:p w:rsidR="00B76401" w:rsidRPr="008542D4" w:rsidRDefault="001D0F76" w:rsidP="006553C3">
                      <w:pPr>
                        <w:spacing w:after="0" w:line="240" w:lineRule="auto"/>
                        <w:jc w:val="center"/>
                        <w:rPr>
                          <w:b/>
                          <w:color w:val="1F3864" w:themeColor="accent5" w:themeShade="80"/>
                          <w:sz w:val="40"/>
                          <w:szCs w:val="40"/>
                          <w14:textOutline w14:w="11112" w14:cap="flat" w14:cmpd="sng" w14:algn="ctr">
                            <w14:solidFill>
                              <w14:schemeClr w14:val="accent5">
                                <w14:lumMod w14:val="50000"/>
                              </w14:schemeClr>
                            </w14:solidFill>
                            <w14:prstDash w14:val="solid"/>
                            <w14:round/>
                          </w14:textOutline>
                        </w:rPr>
                      </w:pPr>
                      <w:r w:rsidRPr="008542D4">
                        <w:rPr>
                          <w:b/>
                          <w:color w:val="1F3864" w:themeColor="accent5" w:themeShade="80"/>
                          <w:sz w:val="40"/>
                          <w:szCs w:val="40"/>
                          <w14:textOutline w14:w="11112" w14:cap="flat" w14:cmpd="sng" w14:algn="ctr">
                            <w14:solidFill>
                              <w14:schemeClr w14:val="accent5">
                                <w14:lumMod w14:val="50000"/>
                              </w14:schemeClr>
                            </w14:solidFill>
                            <w14:prstDash w14:val="solid"/>
                            <w14:round/>
                          </w14:textOutline>
                        </w:rPr>
                        <w:t>XUẤT KHẨU, NHẬP KHẨU HÓA CHẤT</w:t>
                      </w:r>
                    </w:p>
                    <w:p w:rsidR="00A76D3E" w:rsidRPr="006C432A" w:rsidRDefault="00103635" w:rsidP="006553C3">
                      <w:pPr>
                        <w:spacing w:after="0" w:line="240" w:lineRule="auto"/>
                        <w:jc w:val="center"/>
                        <w:rPr>
                          <w:sz w:val="32"/>
                          <w:szCs w:val="32"/>
                        </w:rPr>
                      </w:pPr>
                      <w:r w:rsidRPr="006C432A">
                        <w:rPr>
                          <w:sz w:val="32"/>
                          <w:szCs w:val="32"/>
                        </w:rPr>
                        <w:t>(</w:t>
                      </w:r>
                      <w:r w:rsidR="000E7E3B" w:rsidRPr="006C432A">
                        <w:rPr>
                          <w:i/>
                          <w:sz w:val="32"/>
                          <w:szCs w:val="32"/>
                        </w:rPr>
                        <w:t xml:space="preserve">Luật </w:t>
                      </w:r>
                      <w:r w:rsidR="001D0F76">
                        <w:rPr>
                          <w:i/>
                          <w:sz w:val="32"/>
                          <w:szCs w:val="32"/>
                        </w:rPr>
                        <w:t>Hóa chất năm 2025</w:t>
                      </w:r>
                      <w:r w:rsidRPr="006C432A">
                        <w:rPr>
                          <w:sz w:val="32"/>
                          <w:szCs w:val="32"/>
                        </w:rPr>
                        <w:t>)</w:t>
                      </w:r>
                    </w:p>
                  </w:txbxContent>
                </v:textbox>
                <w10:wrap anchorx="page"/>
              </v:shape>
            </w:pict>
          </mc:Fallback>
        </mc:AlternateContent>
      </w:r>
    </w:p>
    <w:p w:rsidR="00115686" w:rsidRDefault="00115686"/>
    <w:p w:rsidR="00115686" w:rsidRDefault="00115686"/>
    <w:p w:rsidR="00115686" w:rsidRDefault="00115686"/>
    <w:p w:rsidR="00115686" w:rsidRDefault="008542D4">
      <w:r w:rsidRPr="00272EE9">
        <w:rPr>
          <w:noProof/>
        </w:rPr>
        <w:drawing>
          <wp:anchor distT="0" distB="0" distL="114300" distR="114300" simplePos="0" relativeHeight="251675648" behindDoc="1" locked="0" layoutInCell="1" allowOverlap="1">
            <wp:simplePos x="0" y="0"/>
            <wp:positionH relativeFrom="column">
              <wp:posOffset>-310515</wp:posOffset>
            </wp:positionH>
            <wp:positionV relativeFrom="page">
              <wp:posOffset>3724275</wp:posOffset>
            </wp:positionV>
            <wp:extent cx="3143250" cy="2623185"/>
            <wp:effectExtent l="0" t="0" r="0" b="5715"/>
            <wp:wrapThrough wrapText="bothSides">
              <wp:wrapPolygon edited="0">
                <wp:start x="524" y="0"/>
                <wp:lineTo x="0" y="314"/>
                <wp:lineTo x="0" y="21333"/>
                <wp:lineTo x="524" y="21490"/>
                <wp:lineTo x="20945" y="21490"/>
                <wp:lineTo x="21469" y="21333"/>
                <wp:lineTo x="21469" y="314"/>
                <wp:lineTo x="20945" y="0"/>
                <wp:lineTo x="524" y="0"/>
              </wp:wrapPolygon>
            </wp:wrapThrough>
            <wp:docPr id="11" name="Picture 11" descr="F:\PBGDPL HCM\NĂM 2025\TỜ GẤP &amp; TÌNH HUỐNG PL\Hình ảnh\hoa-chat-bang-99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PBGDPL HCM\NĂM 2025\TỜ GẤP &amp; TÌNH HUỐNG PL\Hình ảnh\hoa-chat-bang-999.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43250" cy="2623185"/>
                    </a:xfrm>
                    <a:prstGeom prst="rect">
                      <a:avLst/>
                    </a:prstGeom>
                    <a:ln>
                      <a:noFill/>
                    </a:ln>
                    <a:effectLst>
                      <a:softEdge rad="112500"/>
                    </a:effectLst>
                  </pic:spPr>
                </pic:pic>
              </a:graphicData>
            </a:graphic>
            <wp14:sizeRelH relativeFrom="margin">
              <wp14:pctWidth>0</wp14:pctWidth>
            </wp14:sizeRelH>
            <wp14:sizeRelV relativeFrom="margin">
              <wp14:pctHeight>0</wp14:pctHeight>
            </wp14:sizeRelV>
          </wp:anchor>
        </w:drawing>
      </w:r>
      <w:r w:rsidR="001A1FB4">
        <w:rPr>
          <w:noProof/>
        </w:rPr>
        <mc:AlternateContent>
          <mc:Choice Requires="wps">
            <w:drawing>
              <wp:anchor distT="45720" distB="45720" distL="114300" distR="114300" simplePos="0" relativeHeight="251661312" behindDoc="0" locked="0" layoutInCell="1" allowOverlap="1" wp14:anchorId="6133D80C" wp14:editId="1CF426AB">
                <wp:simplePos x="0" y="0"/>
                <wp:positionH relativeFrom="margin">
                  <wp:posOffset>-361950</wp:posOffset>
                </wp:positionH>
                <wp:positionV relativeFrom="paragraph">
                  <wp:posOffset>3045460</wp:posOffset>
                </wp:positionV>
                <wp:extent cx="2960914" cy="326572"/>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0914" cy="326572"/>
                        </a:xfrm>
                        <a:prstGeom prst="rect">
                          <a:avLst/>
                        </a:prstGeom>
                        <a:noFill/>
                        <a:ln w="9525">
                          <a:noFill/>
                          <a:miter lim="800000"/>
                          <a:headEnd/>
                          <a:tailEnd/>
                        </a:ln>
                      </wps:spPr>
                      <wps:txbx>
                        <w:txbxContent>
                          <w:p w:rsidR="004A4884" w:rsidRPr="004A4884" w:rsidRDefault="002B1BA6" w:rsidP="004A4884">
                            <w:pPr>
                              <w:spacing w:after="0" w:line="240" w:lineRule="auto"/>
                              <w:jc w:val="center"/>
                              <w:rPr>
                                <w:b/>
                              </w:rPr>
                            </w:pPr>
                            <w:r>
                              <w:rPr>
                                <w:b/>
                              </w:rPr>
                              <w:t>THÁNG 1</w:t>
                            </w:r>
                            <w:r w:rsidR="004900FE">
                              <w:rPr>
                                <w:b/>
                              </w:rPr>
                              <w:t>2</w:t>
                            </w:r>
                            <w:r w:rsidR="001D0F76">
                              <w:rPr>
                                <w:b/>
                              </w:rPr>
                              <w:t xml:space="preserve"> NĂM 2025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133D80C" id="_x0000_t202" coordsize="21600,21600" o:spt="202" path="m,l,21600r21600,l21600,xe">
                <v:stroke joinstyle="miter"/>
                <v:path gradientshapeok="t" o:connecttype="rect"/>
              </v:shapetype>
              <v:shape id="_x0000_s1028" type="#_x0000_t202" style="position:absolute;margin-left:-28.5pt;margin-top:239.8pt;width:233.15pt;height:25.7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" filled="f" stroked="f">
                <v:textbox>
                  <w:txbxContent>
                    <w:p w:rsidR="004A4884" w:rsidRPr="004A4884" w:rsidRDefault="002B1BA6" w:rsidP="004A4884">
                      <w:pPr>
                        <w:spacing w:after="0" w:line="240" w:lineRule="auto"/>
                        <w:jc w:val="center"/>
                        <w:rPr>
                          <w:b/>
                        </w:rPr>
                      </w:pPr>
                      <w:r>
                        <w:rPr>
                          <w:b/>
                        </w:rPr>
                        <w:t>THÁNG 1</w:t>
                      </w:r>
                      <w:r w:rsidR="004900FE">
                        <w:rPr>
                          <w:b/>
                        </w:rPr>
                        <w:t>2</w:t>
                      </w:r>
                      <w:r w:rsidR="001D0F76">
                        <w:rPr>
                          <w:b/>
                        </w:rPr>
                        <w:t xml:space="preserve"> NĂM 2025</w:t>
                      </w:r>
                    </w:p>
                  </w:txbxContent>
                </v:textbox>
                <w10:wrap anchorx="margin"/>
              </v:shape>
            </w:pict>
          </mc:Fallback>
        </mc:AlternateContent>
      </w:r>
    </w:p>
    <w:p w:rsidR="001B4DC6" w:rsidRDefault="001B4DC6" w:rsidP="00A23BFB">
      <w:pPr>
        <w:spacing w:before="120" w:after="120" w:line="240" w:lineRule="auto"/>
        <w:ind w:firstLine="425"/>
        <w:jc w:val="both"/>
        <w:rPr>
          <w:bCs/>
          <w:sz w:val="30"/>
          <w:szCs w:val="30"/>
        </w:rPr>
      </w:pPr>
    </w:p>
    <w:p w:rsidR="00A23BFB" w:rsidRDefault="00A23BFB" w:rsidP="002F5447">
      <w:pPr>
        <w:spacing w:before="240" w:after="240" w:line="240" w:lineRule="auto"/>
        <w:ind w:firstLine="425"/>
        <w:jc w:val="both"/>
        <w:rPr>
          <w:sz w:val="30"/>
          <w:szCs w:val="30"/>
        </w:rPr>
      </w:pPr>
      <w:r w:rsidRPr="002F5447">
        <w:rPr>
          <w:bCs/>
          <w:sz w:val="30"/>
          <w:szCs w:val="30"/>
        </w:rPr>
        <w:t>Ngày 14/6/2025, Quốc hội thông qua Luật Hóa chất, có hiệu lực từ ngày 01/01/2026. Theo đó, Luật quy định về xuất khẩu, nhập khẩu hóa chất với nội dung cụ thể như sau</w:t>
      </w:r>
      <w:r w:rsidR="00DC5B68" w:rsidRPr="002F5447">
        <w:rPr>
          <w:sz w:val="30"/>
          <w:szCs w:val="30"/>
        </w:rPr>
        <w:t>:</w:t>
      </w:r>
    </w:p>
    <w:p w:rsidR="001A1FB4" w:rsidRPr="002F5447" w:rsidRDefault="001A1FB4" w:rsidP="002F5447">
      <w:pPr>
        <w:spacing w:before="240" w:after="240" w:line="240" w:lineRule="auto"/>
        <w:ind w:firstLine="425"/>
        <w:jc w:val="both"/>
        <w:rPr>
          <w:sz w:val="30"/>
          <w:szCs w:val="30"/>
        </w:rPr>
      </w:pPr>
      <w:r w:rsidRPr="002F5447">
        <w:rPr>
          <w:b/>
          <w:noProof/>
          <w:sz w:val="30"/>
          <w:szCs w:val="30"/>
        </w:rPr>
        <mc:AlternateContent>
          <mc:Choice Requires="wps">
            <w:drawing>
              <wp:anchor distT="45720" distB="45720" distL="114300" distR="114300" simplePos="0" relativeHeight="251668480" behindDoc="0" locked="0" layoutInCell="1" allowOverlap="1" wp14:anchorId="1B4AAC47" wp14:editId="1ABFD0B9">
                <wp:simplePos x="0" y="0"/>
                <wp:positionH relativeFrom="margin">
                  <wp:posOffset>3280410</wp:posOffset>
                </wp:positionH>
                <wp:positionV relativeFrom="paragraph">
                  <wp:posOffset>32385</wp:posOffset>
                </wp:positionV>
                <wp:extent cx="2733675" cy="600075"/>
                <wp:effectExtent l="57150" t="38100" r="66675" b="8572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33675" cy="600075"/>
                        </a:xfrm>
                        <a:prstGeom prst="roundRect">
                          <a:avLst/>
                        </a:prstGeom>
                        <a:ln>
                          <a:headEnd/>
                          <a:tailEnd/>
                        </a:ln>
                      </wps:spPr>
                      <wps:style>
                        <a:lnRef idx="0">
                          <a:schemeClr val="accent1"/>
                        </a:lnRef>
                        <a:fillRef idx="3">
                          <a:schemeClr val="accent1"/>
                        </a:fillRef>
                        <a:effectRef idx="3">
                          <a:schemeClr val="accent1"/>
                        </a:effectRef>
                        <a:fontRef idx="minor">
                          <a:schemeClr val="lt1"/>
                        </a:fontRef>
                      </wps:style>
                      <wps:txbx>
                        <w:txbxContent>
                          <w:p w:rsidR="0083060F" w:rsidRPr="00F36731" w:rsidRDefault="0083060F" w:rsidP="0083060F">
                            <w:pPr>
                              <w:spacing w:before="120" w:after="120" w:line="240" w:lineRule="auto"/>
                              <w:jc w:val="center"/>
                              <w:rPr>
                                <w:b/>
                              </w:rPr>
                            </w:pPr>
                            <w:r w:rsidRPr="00F36731">
                              <w:rPr>
                                <w:b/>
                              </w:rPr>
                              <w:t>I. Một số khái niệm (Điều 2)</w:t>
                            </w:r>
                          </w:p>
                          <w:p w:rsidR="009F66B7" w:rsidRDefault="009F66B7"/>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1B4AAC47" id="_x0000_s1029" style="position:absolute;left:0;text-align:left;margin-left:258.3pt;margin-top:2.55pt;width:215.25pt;height:47.25pt;z-index:2516684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" fillcolor="#65a0d7 [3028]" stroked="f">
                <v:fill color2="#5898d4 [3172]" rotate="t" colors="0 #71a6db;.5 #559bdb;1 #438ac9" focus="100%" type="gradient">
                  <o:fill v:ext="view" type="gradientUnscaled"/>
                </v:fill>
                <v:shadow on="t" color="black" opacity="41287f" offset="0,1.5pt"/>
                <v:textbox>
                  <w:txbxContent>
                    <w:p w:rsidR="0083060F" w:rsidRPr="00F36731" w:rsidRDefault="0083060F" w:rsidP="0083060F">
                      <w:pPr>
                        <w:spacing w:before="120" w:after="120" w:line="240" w:lineRule="auto"/>
                        <w:jc w:val="center"/>
                        <w:rPr>
                          <w:b/>
                        </w:rPr>
                      </w:pPr>
                      <w:r w:rsidRPr="00F36731">
                        <w:rPr>
                          <w:b/>
                        </w:rPr>
                        <w:t>I. Một số khái niệm (Điều 2)</w:t>
                      </w:r>
                    </w:p>
                    <w:p w:rsidR="009F66B7" w:rsidRDefault="009F66B7"/>
                  </w:txbxContent>
                </v:textbox>
                <w10:wrap anchorx="margin"/>
              </v:roundrect>
            </w:pict>
          </mc:Fallback>
        </mc:AlternateContent>
      </w:r>
    </w:p>
    <w:p w:rsidR="001B4DC6" w:rsidRPr="002F5447" w:rsidRDefault="001B4DC6" w:rsidP="002F5447">
      <w:pPr>
        <w:spacing w:before="240" w:after="240" w:line="240" w:lineRule="auto"/>
        <w:jc w:val="both"/>
        <w:rPr>
          <w:b/>
          <w:sz w:val="30"/>
          <w:szCs w:val="30"/>
        </w:rPr>
      </w:pPr>
    </w:p>
    <w:p w:rsidR="002F5447" w:rsidRPr="002F5447" w:rsidRDefault="00A861B1" w:rsidP="002F5447">
      <w:pPr>
        <w:spacing w:before="360" w:after="240" w:line="240" w:lineRule="auto"/>
        <w:ind w:firstLine="425"/>
        <w:jc w:val="both"/>
        <w:rPr>
          <w:rFonts w:eastAsia="Times New Roman"/>
          <w:color w:val="000000"/>
          <w:sz w:val="30"/>
          <w:szCs w:val="30"/>
        </w:rPr>
      </w:pPr>
      <w:r w:rsidRPr="002F5447">
        <w:rPr>
          <w:b/>
          <w:sz w:val="30"/>
          <w:szCs w:val="30"/>
        </w:rPr>
        <w:t>1.</w:t>
      </w:r>
      <w:r w:rsidR="003012C8" w:rsidRPr="002F5447">
        <w:rPr>
          <w:sz w:val="30"/>
          <w:szCs w:val="30"/>
        </w:rPr>
        <w:t xml:space="preserve"> </w:t>
      </w:r>
      <w:r w:rsidR="005A3993" w:rsidRPr="00696B92">
        <w:rPr>
          <w:rFonts w:eastAsia="Times New Roman"/>
          <w:b/>
          <w:i/>
          <w:iCs/>
          <w:color w:val="000000"/>
          <w:sz w:val="30"/>
          <w:szCs w:val="30"/>
          <w:lang w:val="en"/>
        </w:rPr>
        <w:t>Hóa ch</w:t>
      </w:r>
      <w:r w:rsidR="005A3993" w:rsidRPr="00696B92">
        <w:rPr>
          <w:rFonts w:eastAsia="Times New Roman"/>
          <w:b/>
          <w:i/>
          <w:iCs/>
          <w:color w:val="000000"/>
          <w:sz w:val="30"/>
          <w:szCs w:val="30"/>
        </w:rPr>
        <w:t>ất</w:t>
      </w:r>
      <w:r w:rsidR="005A3993" w:rsidRPr="00696B92">
        <w:rPr>
          <w:rFonts w:eastAsia="Times New Roman"/>
          <w:color w:val="000000"/>
          <w:sz w:val="30"/>
          <w:szCs w:val="30"/>
        </w:rPr>
        <w:t> là chất, hỗn hợp chất tự nhiên hoặc được con người khai thác, tạo ra.</w:t>
      </w:r>
    </w:p>
    <w:p w:rsidR="003012C8" w:rsidRPr="002F5447" w:rsidRDefault="00A861B1" w:rsidP="002F5447">
      <w:pPr>
        <w:spacing w:before="360" w:after="240" w:line="240" w:lineRule="auto"/>
        <w:ind w:firstLine="425"/>
        <w:jc w:val="both"/>
        <w:rPr>
          <w:sz w:val="30"/>
          <w:szCs w:val="30"/>
        </w:rPr>
      </w:pPr>
      <w:r w:rsidRPr="002F5447">
        <w:rPr>
          <w:b/>
          <w:sz w:val="30"/>
          <w:szCs w:val="30"/>
        </w:rPr>
        <w:t>2.</w:t>
      </w:r>
      <w:r w:rsidR="003012C8" w:rsidRPr="002F5447">
        <w:rPr>
          <w:sz w:val="30"/>
          <w:szCs w:val="30"/>
        </w:rPr>
        <w:t xml:space="preserve"> </w:t>
      </w:r>
      <w:r w:rsidR="005A3993" w:rsidRPr="00696B92">
        <w:rPr>
          <w:rFonts w:eastAsia="Times New Roman"/>
          <w:b/>
          <w:i/>
          <w:iCs/>
          <w:color w:val="000000"/>
          <w:sz w:val="30"/>
          <w:szCs w:val="30"/>
          <w:lang w:val="en"/>
        </w:rPr>
        <w:t>Ch</w:t>
      </w:r>
      <w:r w:rsidR="005A3993" w:rsidRPr="00696B92">
        <w:rPr>
          <w:rFonts w:eastAsia="Times New Roman"/>
          <w:b/>
          <w:i/>
          <w:iCs/>
          <w:color w:val="000000"/>
          <w:sz w:val="30"/>
          <w:szCs w:val="30"/>
        </w:rPr>
        <w:t>ất</w:t>
      </w:r>
      <w:r w:rsidR="005A3993" w:rsidRPr="00696B92">
        <w:rPr>
          <w:rFonts w:eastAsia="Times New Roman"/>
          <w:b/>
          <w:color w:val="000000"/>
          <w:sz w:val="30"/>
          <w:szCs w:val="30"/>
        </w:rPr>
        <w:t> </w:t>
      </w:r>
      <w:r w:rsidR="005A3993" w:rsidRPr="00696B92">
        <w:rPr>
          <w:rFonts w:eastAsia="Times New Roman"/>
          <w:color w:val="000000"/>
          <w:sz w:val="30"/>
          <w:szCs w:val="30"/>
        </w:rPr>
        <w:t>là đơn chất, hợp chất bao gồm cả tạp chất sinh ra trong quá trình chế biến; những phụ gia cần thiết để bảo đảm đặc tính lý, hóa ổn định;</w:t>
      </w:r>
      <w:r w:rsidR="005A3993" w:rsidRPr="002F5447">
        <w:rPr>
          <w:rFonts w:eastAsia="Times New Roman"/>
          <w:color w:val="000000"/>
          <w:sz w:val="30"/>
          <w:szCs w:val="30"/>
        </w:rPr>
        <w:t xml:space="preserve"> </w:t>
      </w:r>
      <w:r w:rsidR="005A3993" w:rsidRPr="00696B92">
        <w:rPr>
          <w:rFonts w:eastAsia="Times New Roman"/>
          <w:color w:val="000000"/>
          <w:sz w:val="30"/>
          <w:szCs w:val="30"/>
        </w:rPr>
        <w:t xml:space="preserve">không bao gồm dung môi mà khi tách ra thì tính </w:t>
      </w:r>
      <w:r w:rsidR="005A3993" w:rsidRPr="002F5447">
        <w:rPr>
          <w:rFonts w:eastAsia="Times New Roman"/>
          <w:color w:val="000000"/>
          <w:sz w:val="30"/>
          <w:szCs w:val="30"/>
        </w:rPr>
        <w:t>chất của chất đó không thay đổi</w:t>
      </w:r>
      <w:r w:rsidR="003012C8" w:rsidRPr="002F5447">
        <w:rPr>
          <w:sz w:val="30"/>
          <w:szCs w:val="30"/>
        </w:rPr>
        <w:t>.</w:t>
      </w:r>
    </w:p>
    <w:p w:rsidR="005A3993" w:rsidRPr="002F5447" w:rsidRDefault="005A3993" w:rsidP="002F5447">
      <w:pPr>
        <w:spacing w:before="360" w:after="240" w:line="240" w:lineRule="auto"/>
        <w:ind w:firstLine="425"/>
        <w:jc w:val="both"/>
        <w:rPr>
          <w:rFonts w:eastAsia="Times New Roman"/>
          <w:color w:val="000000"/>
          <w:sz w:val="30"/>
          <w:szCs w:val="30"/>
        </w:rPr>
      </w:pPr>
      <w:r w:rsidRPr="002F5447">
        <w:rPr>
          <w:b/>
          <w:sz w:val="30"/>
          <w:szCs w:val="30"/>
        </w:rPr>
        <w:t>3.</w:t>
      </w:r>
      <w:r w:rsidRPr="002F5447">
        <w:rPr>
          <w:sz w:val="30"/>
          <w:szCs w:val="30"/>
        </w:rPr>
        <w:t xml:space="preserve"> </w:t>
      </w:r>
      <w:r w:rsidRPr="00696B92">
        <w:rPr>
          <w:rFonts w:eastAsia="Times New Roman"/>
          <w:b/>
          <w:i/>
          <w:iCs/>
          <w:color w:val="000000"/>
          <w:sz w:val="30"/>
          <w:szCs w:val="30"/>
          <w:lang w:val="en"/>
        </w:rPr>
        <w:t>H</w:t>
      </w:r>
      <w:r w:rsidRPr="00696B92">
        <w:rPr>
          <w:rFonts w:eastAsia="Times New Roman"/>
          <w:b/>
          <w:i/>
          <w:iCs/>
          <w:color w:val="000000"/>
          <w:sz w:val="30"/>
          <w:szCs w:val="30"/>
        </w:rPr>
        <w:t>ỗn hợp chất</w:t>
      </w:r>
      <w:r w:rsidRPr="00696B92">
        <w:rPr>
          <w:rFonts w:eastAsia="Times New Roman"/>
          <w:color w:val="000000"/>
          <w:sz w:val="30"/>
          <w:szCs w:val="30"/>
        </w:rPr>
        <w:t> là tập hợp của hai chất hoặc nhiều chất mà giữa chúng không xảy ra phản ứng hóa học trong điều kiện bình thường</w:t>
      </w:r>
      <w:r w:rsidRPr="002F5447">
        <w:rPr>
          <w:rFonts w:eastAsia="Times New Roman"/>
          <w:color w:val="000000"/>
          <w:sz w:val="30"/>
          <w:szCs w:val="30"/>
        </w:rPr>
        <w:t>.</w:t>
      </w:r>
    </w:p>
    <w:p w:rsidR="001B4DC6" w:rsidRPr="002F5447" w:rsidRDefault="001B4DC6" w:rsidP="002F5447">
      <w:pPr>
        <w:spacing w:before="240" w:after="240" w:line="240" w:lineRule="auto"/>
        <w:ind w:firstLine="425"/>
        <w:jc w:val="both"/>
        <w:rPr>
          <w:rFonts w:eastAsia="Times New Roman"/>
          <w:color w:val="000000"/>
          <w:sz w:val="30"/>
          <w:szCs w:val="30"/>
        </w:rPr>
      </w:pPr>
    </w:p>
    <w:p w:rsidR="001B4DC6" w:rsidRPr="002F5447" w:rsidRDefault="001A1FB4" w:rsidP="002F5447">
      <w:pPr>
        <w:spacing w:before="240" w:after="240" w:line="240" w:lineRule="auto"/>
        <w:jc w:val="both"/>
        <w:rPr>
          <w:rFonts w:eastAsia="Times New Roman"/>
          <w:color w:val="000000"/>
          <w:sz w:val="30"/>
          <w:szCs w:val="30"/>
        </w:rPr>
      </w:pPr>
      <w:r w:rsidRPr="002F5447">
        <w:rPr>
          <w:b/>
          <w:noProof/>
          <w:sz w:val="30"/>
          <w:szCs w:val="30"/>
        </w:rPr>
        <mc:AlternateContent>
          <mc:Choice Requires="wps">
            <w:drawing>
              <wp:anchor distT="45720" distB="45720" distL="114300" distR="114300" simplePos="0" relativeHeight="251702272" behindDoc="0" locked="0" layoutInCell="1" allowOverlap="1" wp14:anchorId="66D7D9D0" wp14:editId="01CBDD8D">
                <wp:simplePos x="0" y="0"/>
                <wp:positionH relativeFrom="margin">
                  <wp:posOffset>6471285</wp:posOffset>
                </wp:positionH>
                <wp:positionV relativeFrom="paragraph">
                  <wp:posOffset>80010</wp:posOffset>
                </wp:positionV>
                <wp:extent cx="2932430" cy="809625"/>
                <wp:effectExtent l="57150" t="38100" r="58420" b="857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32430" cy="809625"/>
                        </a:xfrm>
                        <a:prstGeom prst="roundRect">
                          <a:avLst/>
                        </a:prstGeom>
                        <a:ln>
                          <a:headEnd/>
                          <a:tailEnd/>
                        </a:ln>
                      </wps:spPr>
                      <wps:style>
                        <a:lnRef idx="0">
                          <a:schemeClr val="accent1"/>
                        </a:lnRef>
                        <a:fillRef idx="3">
                          <a:schemeClr val="accent1"/>
                        </a:fillRef>
                        <a:effectRef idx="3">
                          <a:schemeClr val="accent1"/>
                        </a:effectRef>
                        <a:fontRef idx="minor">
                          <a:schemeClr val="lt1"/>
                        </a:fontRef>
                      </wps:style>
                      <wps:txbx>
                        <w:txbxContent>
                          <w:p w:rsidR="001A1FB4" w:rsidRPr="001A1FB4" w:rsidRDefault="001A1FB4" w:rsidP="001A1FB4">
                            <w:pPr>
                              <w:jc w:val="both"/>
                              <w:rPr>
                                <w:b/>
                              </w:rPr>
                            </w:pPr>
                            <w:r w:rsidRPr="00F36731">
                              <w:rPr>
                                <w:b/>
                              </w:rPr>
                              <w:t xml:space="preserve">II. </w:t>
                            </w:r>
                            <w:r w:rsidRPr="00DE152A">
                              <w:rPr>
                                <w:rFonts w:eastAsia="Times New Roman"/>
                                <w:b/>
                                <w:lang w:val="en"/>
                              </w:rPr>
                              <w:t>Các trư</w:t>
                            </w:r>
                            <w:r w:rsidRPr="00DE152A">
                              <w:rPr>
                                <w:rFonts w:eastAsia="Times New Roman"/>
                                <w:b/>
                              </w:rPr>
                              <w:t>ờng hợp được xuất khẩu, nhập khẩu hóa chất có điều kiện</w:t>
                            </w:r>
                            <w:r w:rsidRPr="00F36731">
                              <w:rPr>
                                <w:rFonts w:eastAsia="Times New Roman"/>
                                <w:b/>
                              </w:rPr>
                              <w:t xml:space="preserve"> (khoản 2 Điều 12)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roundrect w14:anchorId="66D7D9D0" id="_x0000_s1031" style="position:absolute;left:0;text-align:left;margin-left:509.55pt;margin-top:6.3pt;width:230.9pt;height:63.75pt;z-index:25170227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" fillcolor="#65a0d7 [3028]" stroked="f">
                <v:fill color2="#5898d4 [3172]" rotate="t" colors="0 #71a6db;.5 #559bdb;1 #438ac9" focus="100%" type="gradient">
                  <o:fill v:ext="view" type="gradientUnscaled"/>
                </v:fill>
                <v:shadow on="t" color="black" opacity="41287f" offset="0,1.5pt"/>
                <v:textbox>
                  <w:txbxContent>
                    <w:p w:rsidR="001A1FB4" w:rsidRPr="001A1FB4" w:rsidRDefault="001A1FB4" w:rsidP="001A1FB4">
                      <w:pPr>
                        <w:jc w:val="both"/>
                        <w:rPr>
                          <w:b/>
                        </w:rPr>
                      </w:pPr>
                      <w:r w:rsidRPr="00F36731">
                        <w:rPr>
                          <w:b/>
                        </w:rPr>
                        <w:t xml:space="preserve">II. </w:t>
                      </w:r>
                      <w:r w:rsidRPr="00DE152A">
                        <w:rPr>
                          <w:rFonts w:eastAsia="Times New Roman"/>
                          <w:b/>
                          <w:lang w:val="en"/>
                        </w:rPr>
                        <w:t>Các trư</w:t>
                      </w:r>
                      <w:r w:rsidRPr="00DE152A">
                        <w:rPr>
                          <w:rFonts w:eastAsia="Times New Roman"/>
                          <w:b/>
                        </w:rPr>
                        <w:t>ờng hợp được xuất khẩu, nhập khẩu hóa chất có điều kiện</w:t>
                      </w:r>
                      <w:r w:rsidRPr="00F36731">
                        <w:rPr>
                          <w:rFonts w:eastAsia="Times New Roman"/>
                          <w:b/>
                        </w:rPr>
                        <w:t xml:space="preserve"> (khoản 2 Điều 12)</w:t>
                      </w:r>
                    </w:p>
                  </w:txbxContent>
                </v:textbox>
                <w10:wrap anchorx="margin"/>
              </v:roundrect>
            </w:pict>
          </mc:Fallback>
        </mc:AlternateContent>
      </w:r>
    </w:p>
    <w:p w:rsidR="002F5447" w:rsidRDefault="002F5447" w:rsidP="002F5447">
      <w:pPr>
        <w:spacing w:before="240" w:after="240" w:line="240" w:lineRule="auto"/>
        <w:jc w:val="both"/>
        <w:rPr>
          <w:rFonts w:eastAsia="Times New Roman"/>
          <w:b/>
          <w:sz w:val="30"/>
          <w:szCs w:val="30"/>
          <w:lang w:val="en"/>
        </w:rPr>
      </w:pPr>
    </w:p>
    <w:p w:rsidR="008542D4" w:rsidRDefault="008542D4" w:rsidP="008542D4">
      <w:pPr>
        <w:spacing w:before="120" w:after="240" w:line="240" w:lineRule="auto"/>
        <w:jc w:val="both"/>
        <w:rPr>
          <w:rFonts w:eastAsia="Times New Roman"/>
          <w:b/>
          <w:sz w:val="30"/>
          <w:szCs w:val="30"/>
          <w:lang w:val="en"/>
        </w:rPr>
      </w:pPr>
    </w:p>
    <w:p w:rsidR="008542D4" w:rsidRPr="008542D4" w:rsidRDefault="008542D4" w:rsidP="008542D4">
      <w:pPr>
        <w:spacing w:before="120" w:after="240" w:line="240" w:lineRule="auto"/>
        <w:ind w:firstLine="425"/>
        <w:jc w:val="both"/>
        <w:rPr>
          <w:rFonts w:ascii="Arial" w:hAnsi="Arial" w:cs="Arial"/>
          <w:color w:val="000000"/>
          <w:sz w:val="18"/>
          <w:szCs w:val="18"/>
          <w:shd w:val="clear" w:color="auto" w:fill="FFFFFF"/>
          <w:lang w:val="en"/>
        </w:rPr>
      </w:pPr>
      <w:r>
        <w:rPr>
          <w:rFonts w:eastAsia="Times New Roman"/>
          <w:sz w:val="30"/>
          <w:szCs w:val="30"/>
          <w:lang w:val="en"/>
        </w:rPr>
        <w:t>Các trường hợp được xuất khẩu, nhập khẩu hóa chất cần kiểm soát đặc biệt, bao gồm:</w:t>
      </w:r>
    </w:p>
    <w:p w:rsidR="005A3993" w:rsidRPr="002F5447" w:rsidRDefault="005A3993" w:rsidP="001A1FB4">
      <w:pPr>
        <w:spacing w:before="120" w:after="240" w:line="240" w:lineRule="auto"/>
        <w:ind w:firstLine="425"/>
        <w:jc w:val="both"/>
        <w:rPr>
          <w:rFonts w:eastAsia="Times New Roman"/>
          <w:sz w:val="30"/>
          <w:szCs w:val="30"/>
        </w:rPr>
      </w:pPr>
      <w:r w:rsidRPr="002F5447">
        <w:rPr>
          <w:rFonts w:eastAsia="Times New Roman"/>
          <w:b/>
          <w:sz w:val="30"/>
          <w:szCs w:val="30"/>
          <w:lang w:val="en"/>
        </w:rPr>
        <w:t>1.</w:t>
      </w:r>
      <w:r w:rsidRPr="002F5447">
        <w:rPr>
          <w:rFonts w:eastAsia="Times New Roman"/>
          <w:sz w:val="30"/>
          <w:szCs w:val="30"/>
          <w:lang w:val="en"/>
        </w:rPr>
        <w:t xml:space="preserve"> </w:t>
      </w:r>
      <w:r w:rsidRPr="00E5764D">
        <w:rPr>
          <w:rFonts w:eastAsia="Times New Roman"/>
          <w:sz w:val="30"/>
          <w:szCs w:val="30"/>
          <w:lang w:val="en"/>
        </w:rPr>
        <w:t>T</w:t>
      </w:r>
      <w:r w:rsidRPr="00E5764D">
        <w:rPr>
          <w:rFonts w:eastAsia="Times New Roman"/>
          <w:sz w:val="30"/>
          <w:szCs w:val="30"/>
        </w:rPr>
        <w:t>ổ chức sản xuất hóa chất có điều kiện được xuất khẩu hóa chất do chính tổ chức đó sản xuất theo Giấy chứng nhận đủ điều kiện sản xuất hóa chất có điều kiện</w:t>
      </w:r>
      <w:r w:rsidRPr="002F5447">
        <w:rPr>
          <w:rFonts w:eastAsia="Times New Roman"/>
          <w:sz w:val="30"/>
          <w:szCs w:val="30"/>
        </w:rPr>
        <w:t>;</w:t>
      </w:r>
    </w:p>
    <w:p w:rsidR="002F5447" w:rsidRDefault="005A3993" w:rsidP="002F5447">
      <w:pPr>
        <w:spacing w:before="360" w:after="240" w:line="240" w:lineRule="auto"/>
        <w:ind w:firstLine="425"/>
        <w:jc w:val="both"/>
        <w:rPr>
          <w:rFonts w:eastAsia="Times New Roman"/>
          <w:sz w:val="30"/>
          <w:szCs w:val="30"/>
          <w:lang w:val="en"/>
        </w:rPr>
      </w:pPr>
      <w:r w:rsidRPr="002F5447">
        <w:rPr>
          <w:rFonts w:eastAsia="Times New Roman"/>
          <w:b/>
          <w:sz w:val="30"/>
          <w:szCs w:val="30"/>
          <w:lang w:val="en"/>
        </w:rPr>
        <w:t>2.</w:t>
      </w:r>
      <w:r w:rsidRPr="002F5447">
        <w:rPr>
          <w:rFonts w:eastAsia="Times New Roman"/>
          <w:sz w:val="30"/>
          <w:szCs w:val="30"/>
          <w:lang w:val="en"/>
        </w:rPr>
        <w:t xml:space="preserve"> </w:t>
      </w:r>
      <w:r w:rsidRPr="00E5764D">
        <w:rPr>
          <w:rFonts w:eastAsia="Times New Roman"/>
          <w:sz w:val="30"/>
          <w:szCs w:val="30"/>
          <w:lang w:val="en"/>
        </w:rPr>
        <w:t>T</w:t>
      </w:r>
      <w:r w:rsidRPr="00E5764D">
        <w:rPr>
          <w:rFonts w:eastAsia="Times New Roman"/>
          <w:sz w:val="30"/>
          <w:szCs w:val="30"/>
        </w:rPr>
        <w:t>ổ chức kinh doanh hóa chất có điều kiện được xuất khẩu, nhập khẩu hóa chất theo Giấy chứng nhận đủ điều kiện kinh doanh hóa chất có điều kiện để phục vụ mục đích kinh doanh</w:t>
      </w:r>
      <w:r w:rsidR="002F5447">
        <w:rPr>
          <w:rFonts w:eastAsia="Times New Roman"/>
          <w:sz w:val="30"/>
          <w:szCs w:val="30"/>
          <w:lang w:val="en"/>
        </w:rPr>
        <w:t xml:space="preserve">; </w:t>
      </w:r>
    </w:p>
    <w:p w:rsidR="007E4818" w:rsidRDefault="005A3993" w:rsidP="008542D4">
      <w:pPr>
        <w:spacing w:before="360" w:after="240" w:line="240" w:lineRule="auto"/>
        <w:ind w:firstLine="425"/>
        <w:jc w:val="both"/>
        <w:rPr>
          <w:rFonts w:eastAsia="Times New Roman"/>
          <w:sz w:val="30"/>
          <w:szCs w:val="30"/>
        </w:rPr>
      </w:pPr>
      <w:r w:rsidRPr="002F5447">
        <w:rPr>
          <w:rFonts w:eastAsia="Times New Roman"/>
          <w:b/>
          <w:sz w:val="30"/>
          <w:szCs w:val="30"/>
          <w:lang w:val="en"/>
        </w:rPr>
        <w:t>3.</w:t>
      </w:r>
      <w:r w:rsidRPr="002F5447">
        <w:rPr>
          <w:rFonts w:eastAsia="Times New Roman"/>
          <w:sz w:val="30"/>
          <w:szCs w:val="30"/>
          <w:lang w:val="en"/>
        </w:rPr>
        <w:t xml:space="preserve"> </w:t>
      </w:r>
      <w:r w:rsidRPr="00E5764D">
        <w:rPr>
          <w:rFonts w:eastAsia="Times New Roman"/>
          <w:sz w:val="30"/>
          <w:szCs w:val="30"/>
          <w:lang w:val="en"/>
        </w:rPr>
        <w:t>T</w:t>
      </w:r>
      <w:r w:rsidRPr="00E5764D">
        <w:rPr>
          <w:rFonts w:eastAsia="Times New Roman"/>
          <w:sz w:val="30"/>
          <w:szCs w:val="30"/>
        </w:rPr>
        <w:t>ổ chức, cá nhân sử dụng hóa chất được nhập khẩu hóa chất có điều kiện để phục vụ mục đích sử dụng của tổ chức, cá nhân đó</w:t>
      </w:r>
      <w:r w:rsidRPr="002F5447">
        <w:rPr>
          <w:rFonts w:eastAsia="Times New Roman"/>
          <w:sz w:val="30"/>
          <w:szCs w:val="30"/>
        </w:rPr>
        <w:t>.</w:t>
      </w:r>
      <w:r w:rsidR="002F5447" w:rsidRPr="002F5447">
        <w:rPr>
          <w:rFonts w:asciiTheme="majorHAnsi" w:eastAsia="Times New Roman" w:hAnsiTheme="majorHAnsi" w:cstheme="majorHAnsi"/>
          <w:noProof/>
        </w:rPr>
        <w:t xml:space="preserve"> </w:t>
      </w:r>
    </w:p>
    <w:p w:rsidR="002F5447" w:rsidRDefault="002F5447" w:rsidP="001A1FB4">
      <w:pPr>
        <w:spacing w:before="240" w:after="240" w:line="240" w:lineRule="auto"/>
        <w:jc w:val="both"/>
        <w:rPr>
          <w:rFonts w:eastAsia="Times New Roman"/>
          <w:b/>
          <w:sz w:val="30"/>
          <w:szCs w:val="30"/>
          <w:lang w:val="en"/>
        </w:rPr>
      </w:pPr>
    </w:p>
    <w:p w:rsidR="009A1F90" w:rsidRDefault="008542D4" w:rsidP="009A1F90">
      <w:pPr>
        <w:spacing w:before="600" w:after="240" w:line="240" w:lineRule="auto"/>
        <w:jc w:val="both"/>
        <w:rPr>
          <w:rFonts w:eastAsia="Times New Roman"/>
          <w:b/>
          <w:sz w:val="30"/>
          <w:szCs w:val="30"/>
          <w:lang w:val="en"/>
        </w:rPr>
      </w:pPr>
      <w:r w:rsidRPr="002F5447">
        <w:rPr>
          <w:b/>
          <w:noProof/>
          <w:sz w:val="30"/>
          <w:szCs w:val="30"/>
        </w:rPr>
        <w:lastRenderedPageBreak/>
        <mc:AlternateContent>
          <mc:Choice Requires="wps">
            <w:drawing>
              <wp:anchor distT="45720" distB="45720" distL="114300" distR="114300" simplePos="0" relativeHeight="251704320" behindDoc="0" locked="0" layoutInCell="1" allowOverlap="1" wp14:anchorId="5783C0A9" wp14:editId="7482F326">
                <wp:simplePos x="0" y="0"/>
                <wp:positionH relativeFrom="margin">
                  <wp:posOffset>3810</wp:posOffset>
                </wp:positionH>
                <wp:positionV relativeFrom="paragraph">
                  <wp:posOffset>-148590</wp:posOffset>
                </wp:positionV>
                <wp:extent cx="2924175" cy="916940"/>
                <wp:effectExtent l="57150" t="38100" r="66675" b="73660"/>
                <wp:wrapNone/>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24175" cy="916940"/>
                        </a:xfrm>
                        <a:prstGeom prst="roundRect">
                          <a:avLst/>
                        </a:prstGeom>
                        <a:ln>
                          <a:headEnd/>
                          <a:tailEnd/>
                        </a:ln>
                      </wps:spPr>
                      <wps:style>
                        <a:lnRef idx="0">
                          <a:schemeClr val="accent1"/>
                        </a:lnRef>
                        <a:fillRef idx="3">
                          <a:schemeClr val="accent1"/>
                        </a:fillRef>
                        <a:effectRef idx="3">
                          <a:schemeClr val="accent1"/>
                        </a:effectRef>
                        <a:fontRef idx="minor">
                          <a:schemeClr val="lt1"/>
                        </a:fontRef>
                      </wps:style>
                      <wps:txbx>
                        <w:txbxContent>
                          <w:p w:rsidR="008542D4" w:rsidRPr="00F36731" w:rsidRDefault="008542D4" w:rsidP="008542D4">
                            <w:pPr>
                              <w:spacing w:before="120" w:after="120" w:line="240" w:lineRule="auto"/>
                              <w:jc w:val="both"/>
                              <w:rPr>
                                <w:rFonts w:eastAsia="Times New Roman"/>
                                <w:b/>
                              </w:rPr>
                            </w:pPr>
                            <w:r w:rsidRPr="00F36731">
                              <w:rPr>
                                <w:b/>
                              </w:rPr>
                              <w:t xml:space="preserve">III. </w:t>
                            </w:r>
                            <w:r w:rsidRPr="0017444A">
                              <w:rPr>
                                <w:rFonts w:eastAsia="Times New Roman"/>
                                <w:b/>
                                <w:lang w:val="en"/>
                              </w:rPr>
                              <w:t>Các trư</w:t>
                            </w:r>
                            <w:r w:rsidRPr="0017444A">
                              <w:rPr>
                                <w:rFonts w:eastAsia="Times New Roman"/>
                                <w:b/>
                              </w:rPr>
                              <w:t xml:space="preserve">ờng hợp được xuất khẩu, nhập khẩu hóa chất cần kiểm soát đặc biệt </w:t>
                            </w:r>
                            <w:r w:rsidRPr="00F36731">
                              <w:rPr>
                                <w:rFonts w:eastAsia="Times New Roman"/>
                                <w:b/>
                              </w:rPr>
                              <w:t>(khoản 3 Điều 12)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roundrect w14:anchorId="5783C0A9" id="_x0000_s1032" style="position:absolute;left:0;text-align:left;margin-left:.3pt;margin-top:-11.7pt;width:230.25pt;height:72.2pt;z-index:25170432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" fillcolor="#65a0d7 [3028]" stroked="f">
                <v:fill color2="#5898d4 [3172]" rotate="t" colors="0 #71a6db;.5 #559bdb;1 #438ac9" focus="100%" type="gradient">
                  <o:fill v:ext="view" type="gradientUnscaled"/>
                </v:fill>
                <v:shadow on="t" color="black" opacity="41287f" offset="0,1.5pt"/>
                <v:textbox>
                  <w:txbxContent>
                    <w:p w:rsidR="008542D4" w:rsidRPr="00F36731" w:rsidRDefault="008542D4" w:rsidP="008542D4">
                      <w:pPr>
                        <w:spacing w:before="120" w:after="120" w:line="240" w:lineRule="auto"/>
                        <w:jc w:val="both"/>
                        <w:rPr>
                          <w:rFonts w:eastAsia="Times New Roman"/>
                          <w:b/>
                        </w:rPr>
                      </w:pPr>
                      <w:r w:rsidRPr="00F36731">
                        <w:rPr>
                          <w:b/>
                        </w:rPr>
                        <w:t xml:space="preserve">III. </w:t>
                      </w:r>
                      <w:r w:rsidRPr="0017444A">
                        <w:rPr>
                          <w:rFonts w:eastAsia="Times New Roman"/>
                          <w:b/>
                          <w:lang w:val="en"/>
                        </w:rPr>
                        <w:t>Các trư</w:t>
                      </w:r>
                      <w:r w:rsidRPr="0017444A">
                        <w:rPr>
                          <w:rFonts w:eastAsia="Times New Roman"/>
                          <w:b/>
                        </w:rPr>
                        <w:t xml:space="preserve">ờng hợp được xuất khẩu, nhập khẩu hóa chất cần kiểm soát đặc biệt </w:t>
                      </w:r>
                      <w:r w:rsidRPr="00F36731">
                        <w:rPr>
                          <w:rFonts w:eastAsia="Times New Roman"/>
                          <w:b/>
                        </w:rPr>
                        <w:t>(khoản 3 Điều 12)</w:t>
                      </w:r>
                    </w:p>
                  </w:txbxContent>
                </v:textbox>
                <w10:wrap anchorx="margin"/>
              </v:roundrect>
            </w:pict>
          </mc:Fallback>
        </mc:AlternateContent>
      </w:r>
    </w:p>
    <w:p w:rsidR="008542D4" w:rsidRDefault="008542D4" w:rsidP="009A1F90">
      <w:pPr>
        <w:spacing w:before="600" w:after="240" w:line="240" w:lineRule="auto"/>
        <w:jc w:val="both"/>
        <w:rPr>
          <w:rFonts w:eastAsia="Times New Roman"/>
          <w:b/>
          <w:sz w:val="30"/>
          <w:szCs w:val="30"/>
          <w:lang w:val="en"/>
        </w:rPr>
      </w:pPr>
    </w:p>
    <w:p w:rsidR="007E4818" w:rsidRPr="002F5447" w:rsidRDefault="001B4DC6" w:rsidP="008542D4">
      <w:pPr>
        <w:spacing w:before="240" w:after="240" w:line="240" w:lineRule="auto"/>
        <w:ind w:firstLine="425"/>
        <w:jc w:val="both"/>
        <w:rPr>
          <w:rFonts w:eastAsia="Times New Roman"/>
          <w:sz w:val="30"/>
          <w:szCs w:val="30"/>
        </w:rPr>
      </w:pPr>
      <w:r w:rsidRPr="002F5447">
        <w:rPr>
          <w:rFonts w:eastAsia="Times New Roman"/>
          <w:b/>
          <w:sz w:val="30"/>
          <w:szCs w:val="30"/>
          <w:lang w:val="en"/>
        </w:rPr>
        <w:t>1.</w:t>
      </w:r>
      <w:r w:rsidRPr="002F5447">
        <w:rPr>
          <w:rFonts w:eastAsia="Times New Roman"/>
          <w:sz w:val="30"/>
          <w:szCs w:val="30"/>
          <w:lang w:val="en"/>
        </w:rPr>
        <w:t xml:space="preserve"> </w:t>
      </w:r>
      <w:r w:rsidRPr="00E5764D">
        <w:rPr>
          <w:rFonts w:eastAsia="Times New Roman"/>
          <w:sz w:val="30"/>
          <w:szCs w:val="30"/>
          <w:lang w:val="en"/>
        </w:rPr>
        <w:t>T</w:t>
      </w:r>
      <w:r w:rsidRPr="00E5764D">
        <w:rPr>
          <w:rFonts w:eastAsia="Times New Roman"/>
          <w:sz w:val="30"/>
          <w:szCs w:val="30"/>
        </w:rPr>
        <w:t>ổ chức sản xuất hóa chất cần kiểm soát đặc biệt được xuất khẩu hóa chất do chính tổ chức đó sản xuất theo Giấy phép sản xuất hóa chất cần kiểm soát đặc biệt và Giấy phép xuất khẩu hóa chất cần kiểm soát đặc biệt</w:t>
      </w:r>
      <w:r w:rsidRPr="002F5447">
        <w:rPr>
          <w:rFonts w:eastAsia="Times New Roman"/>
          <w:sz w:val="30"/>
          <w:szCs w:val="30"/>
        </w:rPr>
        <w:t>;</w:t>
      </w:r>
    </w:p>
    <w:p w:rsidR="001B4DC6" w:rsidRPr="002F5447" w:rsidRDefault="001B4DC6" w:rsidP="002F5447">
      <w:pPr>
        <w:spacing w:before="240" w:after="240" w:line="240" w:lineRule="auto"/>
        <w:ind w:firstLine="425"/>
        <w:jc w:val="both"/>
        <w:rPr>
          <w:rFonts w:eastAsia="Times New Roman"/>
          <w:sz w:val="30"/>
          <w:szCs w:val="30"/>
        </w:rPr>
      </w:pPr>
      <w:r w:rsidRPr="002F5447">
        <w:rPr>
          <w:rFonts w:eastAsia="Times New Roman"/>
          <w:b/>
          <w:sz w:val="30"/>
          <w:szCs w:val="30"/>
          <w:lang w:val="en"/>
        </w:rPr>
        <w:t>2.</w:t>
      </w:r>
      <w:r w:rsidRPr="002F5447">
        <w:rPr>
          <w:rFonts w:eastAsia="Times New Roman"/>
          <w:sz w:val="30"/>
          <w:szCs w:val="30"/>
          <w:lang w:val="en"/>
        </w:rPr>
        <w:t xml:space="preserve"> </w:t>
      </w:r>
      <w:r w:rsidRPr="00E5764D">
        <w:rPr>
          <w:rFonts w:eastAsia="Times New Roman"/>
          <w:sz w:val="30"/>
          <w:szCs w:val="30"/>
          <w:lang w:val="en"/>
        </w:rPr>
        <w:t>T</w:t>
      </w:r>
      <w:r w:rsidRPr="00E5764D">
        <w:rPr>
          <w:rFonts w:eastAsia="Times New Roman"/>
          <w:sz w:val="30"/>
          <w:szCs w:val="30"/>
        </w:rPr>
        <w:t>ổ chức kinh doanh hóa chất cần kiểm soát đặc biệt được xuất khẩu, nhập khẩu hóa chất theo Giấy phép kinh doanh hóa chất cần kiểm soát đặc biệt và Giấy phép xuất khẩu hóa chất cần kiểm soát đặc biệt, Giấy phép nhập khẩu hóa chất cần kiểm soát đặc biệt để phục vụ mục đích kinh doanh</w:t>
      </w:r>
      <w:r w:rsidRPr="002F5447">
        <w:rPr>
          <w:rFonts w:eastAsia="Times New Roman"/>
          <w:sz w:val="30"/>
          <w:szCs w:val="30"/>
        </w:rPr>
        <w:t>;</w:t>
      </w:r>
    </w:p>
    <w:p w:rsidR="00E138D5" w:rsidRPr="002F5447" w:rsidRDefault="001B4DC6" w:rsidP="002F5447">
      <w:pPr>
        <w:spacing w:before="240" w:after="240" w:line="240" w:lineRule="auto"/>
        <w:ind w:firstLine="425"/>
        <w:jc w:val="both"/>
        <w:rPr>
          <w:rFonts w:eastAsia="Times New Roman"/>
          <w:sz w:val="30"/>
          <w:szCs w:val="30"/>
        </w:rPr>
      </w:pPr>
      <w:r w:rsidRPr="002F5447">
        <w:rPr>
          <w:rFonts w:eastAsia="Times New Roman"/>
          <w:b/>
          <w:sz w:val="30"/>
          <w:szCs w:val="30"/>
          <w:lang w:val="en"/>
        </w:rPr>
        <w:t>3.</w:t>
      </w:r>
      <w:r w:rsidRPr="002F5447">
        <w:rPr>
          <w:rFonts w:eastAsia="Times New Roman"/>
          <w:sz w:val="30"/>
          <w:szCs w:val="30"/>
          <w:lang w:val="en"/>
        </w:rPr>
        <w:t xml:space="preserve"> </w:t>
      </w:r>
      <w:r w:rsidRPr="00E5764D">
        <w:rPr>
          <w:rFonts w:eastAsia="Times New Roman"/>
          <w:sz w:val="30"/>
          <w:szCs w:val="30"/>
          <w:lang w:val="en"/>
        </w:rPr>
        <w:t>T</w:t>
      </w:r>
      <w:r w:rsidRPr="00E5764D">
        <w:rPr>
          <w:rFonts w:eastAsia="Times New Roman"/>
          <w:sz w:val="30"/>
          <w:szCs w:val="30"/>
        </w:rPr>
        <w:t xml:space="preserve">ổ chức, cá nhân sử dụng hóa chất cần kiểm soát đặc biệt đã thực hiện công bố loại hóa chất và mục đích sử dụng hóa chất trên Cơ sở dữ liệu chuyên ngành hóa chất được nhập khẩu hóa chất cần kiểm soát </w:t>
      </w:r>
      <w:r w:rsidRPr="00E5764D">
        <w:rPr>
          <w:rFonts w:eastAsia="Times New Roman"/>
          <w:sz w:val="30"/>
          <w:szCs w:val="30"/>
        </w:rPr>
        <w:t>đặc biệt theo Giấy phép nhập khẩu hóa chất cần kiểm soát đặc biệt để phục vụ mục đích sử dụng của tổ chức, cá nhân đó</w:t>
      </w:r>
      <w:r w:rsidR="004548CB" w:rsidRPr="002F5447">
        <w:rPr>
          <w:rFonts w:eastAsia="Times New Roman"/>
          <w:sz w:val="30"/>
          <w:szCs w:val="30"/>
        </w:rPr>
        <w:t>.</w:t>
      </w:r>
    </w:p>
    <w:p w:rsidR="00E138D5" w:rsidRPr="002F5447" w:rsidRDefault="002F5447" w:rsidP="002F5447">
      <w:pPr>
        <w:spacing w:before="240" w:after="240" w:line="240" w:lineRule="auto"/>
        <w:ind w:firstLine="425"/>
        <w:jc w:val="both"/>
        <w:rPr>
          <w:rFonts w:eastAsia="Times New Roman"/>
          <w:sz w:val="30"/>
          <w:szCs w:val="30"/>
        </w:rPr>
      </w:pPr>
      <w:r w:rsidRPr="002F5447">
        <w:rPr>
          <w:b/>
          <w:noProof/>
          <w:sz w:val="30"/>
          <w:szCs w:val="30"/>
        </w:rPr>
        <mc:AlternateContent>
          <mc:Choice Requires="wps">
            <w:drawing>
              <wp:anchor distT="45720" distB="45720" distL="114300" distR="114300" simplePos="0" relativeHeight="251696128" behindDoc="0" locked="0" layoutInCell="1" allowOverlap="1" wp14:anchorId="622CB6CC" wp14:editId="686DA838">
                <wp:simplePos x="0" y="0"/>
                <wp:positionH relativeFrom="margin">
                  <wp:posOffset>3284220</wp:posOffset>
                </wp:positionH>
                <wp:positionV relativeFrom="paragraph">
                  <wp:posOffset>16510</wp:posOffset>
                </wp:positionV>
                <wp:extent cx="2895600" cy="866775"/>
                <wp:effectExtent l="57150" t="38100" r="57150" b="85725"/>
                <wp:wrapNone/>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866775"/>
                        </a:xfrm>
                        <a:prstGeom prst="roundRect">
                          <a:avLst/>
                        </a:prstGeom>
                        <a:ln>
                          <a:headEnd/>
                          <a:tailEnd/>
                        </a:ln>
                      </wps:spPr>
                      <wps:style>
                        <a:lnRef idx="0">
                          <a:schemeClr val="accent1"/>
                        </a:lnRef>
                        <a:fillRef idx="3">
                          <a:schemeClr val="accent1"/>
                        </a:fillRef>
                        <a:effectRef idx="3">
                          <a:schemeClr val="accent1"/>
                        </a:effectRef>
                        <a:fontRef idx="minor">
                          <a:schemeClr val="lt1"/>
                        </a:fontRef>
                      </wps:style>
                      <wps:txbx>
                        <w:txbxContent>
                          <w:p w:rsidR="002F5447" w:rsidRPr="00F36731" w:rsidRDefault="002F5447" w:rsidP="002F5447">
                            <w:pPr>
                              <w:spacing w:before="120" w:after="120" w:line="240" w:lineRule="auto"/>
                              <w:jc w:val="both"/>
                              <w:rPr>
                                <w:rFonts w:eastAsia="Times New Roman"/>
                                <w:b/>
                              </w:rPr>
                            </w:pPr>
                            <w:r w:rsidRPr="00F36731">
                              <w:rPr>
                                <w:b/>
                              </w:rPr>
                              <w:t>IV. Về giấy phép xuất khẩu, nhập khẩu hóa chất (khoản 4, khoản 5 Điều 12)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roundrect w14:anchorId="622CB6CC" id="_x0000_s1033" style="position:absolute;left:0;text-align:left;margin-left:258.6pt;margin-top:1.3pt;width:228pt;height:68.25pt;z-index:2516961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" fillcolor="#65a0d7 [3028]" stroked="f">
                <v:fill color2="#5898d4 [3172]" rotate="t" colors="0 #71a6db;.5 #559bdb;1 #438ac9" focus="100%" type="gradient">
                  <o:fill v:ext="view" type="gradientUnscaled"/>
                </v:fill>
                <v:shadow on="t" color="black" opacity="41287f" offset="0,1.5pt"/>
                <v:textbox>
                  <w:txbxContent>
                    <w:p w:rsidR="002F5447" w:rsidRPr="00F36731" w:rsidRDefault="002F5447" w:rsidP="002F5447">
                      <w:pPr>
                        <w:spacing w:before="120" w:after="120" w:line="240" w:lineRule="auto"/>
                        <w:jc w:val="both"/>
                        <w:rPr>
                          <w:rFonts w:eastAsia="Times New Roman"/>
                          <w:b/>
                        </w:rPr>
                      </w:pPr>
                      <w:r w:rsidRPr="00F36731">
                        <w:rPr>
                          <w:b/>
                        </w:rPr>
                        <w:t>IV. Về giấy phép xuất khẩu, nhập khẩu hóa chất (khoản 4, khoản 5 Điều 12)</w:t>
                      </w:r>
                    </w:p>
                  </w:txbxContent>
                </v:textbox>
                <w10:wrap anchorx="margin"/>
              </v:roundrect>
            </w:pict>
          </mc:Fallback>
        </mc:AlternateContent>
      </w:r>
    </w:p>
    <w:p w:rsidR="00E138D5" w:rsidRPr="002F5447" w:rsidRDefault="00E138D5" w:rsidP="002F5447">
      <w:pPr>
        <w:spacing w:before="240" w:after="240" w:line="240" w:lineRule="auto"/>
        <w:ind w:firstLine="425"/>
        <w:jc w:val="both"/>
        <w:rPr>
          <w:rFonts w:eastAsia="Times New Roman"/>
          <w:sz w:val="30"/>
          <w:szCs w:val="30"/>
        </w:rPr>
      </w:pPr>
    </w:p>
    <w:p w:rsidR="00F36731" w:rsidRPr="002F5447" w:rsidRDefault="00F36731" w:rsidP="002F5447">
      <w:pPr>
        <w:spacing w:before="240" w:after="240" w:line="240" w:lineRule="auto"/>
        <w:jc w:val="both"/>
        <w:rPr>
          <w:rFonts w:eastAsia="Times New Roman"/>
          <w:b/>
          <w:sz w:val="30"/>
          <w:szCs w:val="30"/>
          <w:lang w:val="en"/>
        </w:rPr>
      </w:pPr>
    </w:p>
    <w:p w:rsidR="00E138D5" w:rsidRPr="002F5447" w:rsidRDefault="00E138D5" w:rsidP="002F5447">
      <w:pPr>
        <w:spacing w:before="240" w:after="240" w:line="240" w:lineRule="auto"/>
        <w:ind w:firstLine="425"/>
        <w:jc w:val="both"/>
        <w:rPr>
          <w:rFonts w:eastAsia="Times New Roman"/>
          <w:sz w:val="30"/>
          <w:szCs w:val="30"/>
        </w:rPr>
      </w:pPr>
      <w:r w:rsidRPr="002F5447">
        <w:rPr>
          <w:rFonts w:eastAsia="Times New Roman"/>
          <w:b/>
          <w:sz w:val="30"/>
          <w:szCs w:val="30"/>
          <w:lang w:val="en"/>
        </w:rPr>
        <w:t>1.</w:t>
      </w:r>
      <w:r w:rsidRPr="002F5447">
        <w:rPr>
          <w:rFonts w:eastAsia="Times New Roman"/>
          <w:sz w:val="30"/>
          <w:szCs w:val="30"/>
          <w:lang w:val="en"/>
        </w:rPr>
        <w:t xml:space="preserve"> </w:t>
      </w:r>
      <w:r w:rsidRPr="00E5764D">
        <w:rPr>
          <w:rFonts w:eastAsia="Times New Roman"/>
          <w:sz w:val="30"/>
          <w:szCs w:val="30"/>
          <w:lang w:val="en"/>
        </w:rPr>
        <w:t>Gi</w:t>
      </w:r>
      <w:r w:rsidRPr="00E5764D">
        <w:rPr>
          <w:rFonts w:eastAsia="Times New Roman"/>
          <w:sz w:val="30"/>
          <w:szCs w:val="30"/>
        </w:rPr>
        <w:t>ấy phép xuất khẩu hóa chất cần kiểm soát đặc biệt, Giấy phép nhập khẩu hóa chất cần kiểm soát đặc biệt được cấp cho từng hóa đơn xuất khẩu, hóa đơn nhập khẩu và có thời hạn 06 tháng kể từ ngày cấp</w:t>
      </w:r>
      <w:r w:rsidRPr="002F5447">
        <w:rPr>
          <w:rFonts w:eastAsia="Times New Roman"/>
          <w:sz w:val="30"/>
          <w:szCs w:val="30"/>
        </w:rPr>
        <w:t>;</w:t>
      </w:r>
    </w:p>
    <w:p w:rsidR="00E138D5" w:rsidRPr="002F5447" w:rsidRDefault="00E138D5" w:rsidP="002F5447">
      <w:pPr>
        <w:spacing w:before="240" w:after="240" w:line="240" w:lineRule="auto"/>
        <w:ind w:firstLine="425"/>
        <w:jc w:val="both"/>
        <w:rPr>
          <w:rFonts w:eastAsia="Times New Roman"/>
          <w:sz w:val="30"/>
          <w:szCs w:val="30"/>
        </w:rPr>
      </w:pPr>
      <w:r w:rsidRPr="002F5447">
        <w:rPr>
          <w:rFonts w:eastAsia="Times New Roman"/>
          <w:b/>
          <w:sz w:val="30"/>
          <w:szCs w:val="30"/>
          <w:lang w:val="en"/>
        </w:rPr>
        <w:t>2.</w:t>
      </w:r>
      <w:r w:rsidRPr="002F5447">
        <w:rPr>
          <w:rFonts w:eastAsia="Times New Roman"/>
          <w:sz w:val="30"/>
          <w:szCs w:val="30"/>
          <w:lang w:val="en"/>
        </w:rPr>
        <w:t xml:space="preserve"> </w:t>
      </w:r>
      <w:r w:rsidRPr="00E5764D">
        <w:rPr>
          <w:rFonts w:eastAsia="Times New Roman"/>
          <w:sz w:val="30"/>
          <w:szCs w:val="30"/>
          <w:lang w:val="en"/>
        </w:rPr>
        <w:t>Gi</w:t>
      </w:r>
      <w:r w:rsidRPr="00E5764D">
        <w:rPr>
          <w:rFonts w:eastAsia="Times New Roman"/>
          <w:sz w:val="30"/>
          <w:szCs w:val="30"/>
        </w:rPr>
        <w:t>ấy phép xuất khẩu hóa chất cần kiểm soát đặc biệt, Giấy phép nhập khẩu hóa chất cần kiểm soát đặc biệt được gia hạn trong trường hợp hết thời hạn ghi trong Giấy phép</w:t>
      </w:r>
      <w:bookmarkStart w:id="0" w:name="_GoBack"/>
      <w:bookmarkEnd w:id="0"/>
      <w:r w:rsidRPr="00E5764D">
        <w:rPr>
          <w:rFonts w:eastAsia="Times New Roman"/>
          <w:sz w:val="30"/>
          <w:szCs w:val="30"/>
        </w:rPr>
        <w:t xml:space="preserve"> nhưng việc xuất khẩu, nhập khẩu chưa thực hiện được hoặc thực hiện chưa xong. Giấy phép chỉ được gia hạn 01 lần và có thời hạn không quá 06 tháng kể từ ngày cấp phép gia hạn</w:t>
      </w:r>
      <w:r w:rsidRPr="002F5447">
        <w:rPr>
          <w:rFonts w:eastAsia="Times New Roman"/>
          <w:sz w:val="30"/>
          <w:szCs w:val="30"/>
        </w:rPr>
        <w:t>;</w:t>
      </w:r>
    </w:p>
    <w:p w:rsidR="00E138D5" w:rsidRPr="002F5447" w:rsidRDefault="008542D4" w:rsidP="002F5447">
      <w:pPr>
        <w:spacing w:before="240" w:after="240" w:line="240" w:lineRule="auto"/>
        <w:ind w:firstLine="425"/>
        <w:jc w:val="both"/>
        <w:rPr>
          <w:rFonts w:eastAsia="Times New Roman"/>
          <w:sz w:val="30"/>
          <w:szCs w:val="30"/>
        </w:rPr>
      </w:pPr>
      <w:r w:rsidRPr="002F5447">
        <w:rPr>
          <w:b/>
          <w:noProof/>
          <w:sz w:val="30"/>
          <w:szCs w:val="30"/>
        </w:rPr>
        <mc:AlternateContent>
          <mc:Choice Requires="wps">
            <w:drawing>
              <wp:anchor distT="45720" distB="45720" distL="114300" distR="114300" simplePos="0" relativeHeight="251687936" behindDoc="0" locked="0" layoutInCell="1" allowOverlap="1" wp14:anchorId="4D45B764" wp14:editId="06995F2F">
                <wp:simplePos x="0" y="0"/>
                <wp:positionH relativeFrom="margin">
                  <wp:posOffset>6509385</wp:posOffset>
                </wp:positionH>
                <wp:positionV relativeFrom="paragraph">
                  <wp:posOffset>965835</wp:posOffset>
                </wp:positionV>
                <wp:extent cx="2895600" cy="857250"/>
                <wp:effectExtent l="57150" t="38100" r="57150" b="76200"/>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857250"/>
                        </a:xfrm>
                        <a:prstGeom prst="roundRect">
                          <a:avLst/>
                        </a:prstGeom>
                        <a:ln>
                          <a:headEnd/>
                          <a:tailEnd/>
                        </a:ln>
                      </wps:spPr>
                      <wps:style>
                        <a:lnRef idx="0">
                          <a:schemeClr val="accent1"/>
                        </a:lnRef>
                        <a:fillRef idx="3">
                          <a:schemeClr val="accent1"/>
                        </a:fillRef>
                        <a:effectRef idx="3">
                          <a:schemeClr val="accent1"/>
                        </a:effectRef>
                        <a:fontRef idx="minor">
                          <a:schemeClr val="lt1"/>
                        </a:fontRef>
                      </wps:style>
                      <wps:txbx>
                        <w:txbxContent>
                          <w:p w:rsidR="00F36731" w:rsidRPr="00F36731" w:rsidRDefault="00F36731" w:rsidP="00F36731">
                            <w:pPr>
                              <w:spacing w:before="120" w:after="120" w:line="240" w:lineRule="auto"/>
                              <w:jc w:val="both"/>
                              <w:rPr>
                                <w:rFonts w:eastAsia="Times New Roman"/>
                                <w:b/>
                              </w:rPr>
                            </w:pPr>
                            <w:r w:rsidRPr="00F36731">
                              <w:rPr>
                                <w:b/>
                              </w:rPr>
                              <w:t>V. Các trường hợp được miễn trừ khai báo hóa chất nhập khẩu</w:t>
                            </w:r>
                            <w:r w:rsidRPr="00F36731">
                              <w:t xml:space="preserve"> </w:t>
                            </w:r>
                            <w:r w:rsidRPr="00F36731">
                              <w:rPr>
                                <w:b/>
                              </w:rPr>
                              <w:t>(khoản 6 Điều 12)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roundrect w14:anchorId="4D45B764" id="_x0000_s1034" style="position:absolute;left:0;text-align:left;margin-left:512.55pt;margin-top:76.05pt;width:228pt;height:67.5pt;z-index:2516879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" fillcolor="#65a0d7 [3028]" stroked="f">
                <v:fill color2="#5898d4 [3172]" rotate="t" colors="0 #71a6db;.5 #559bdb;1 #438ac9" focus="100%" type="gradient">
                  <o:fill v:ext="view" type="gradientUnscaled"/>
                </v:fill>
                <v:shadow on="t" color="black" opacity="41287f" offset="0,1.5pt"/>
                <v:textbox>
                  <w:txbxContent>
                    <w:p w:rsidR="00F36731" w:rsidRPr="00F36731" w:rsidRDefault="00F36731" w:rsidP="00F36731">
                      <w:pPr>
                        <w:spacing w:before="120" w:after="120" w:line="240" w:lineRule="auto"/>
                        <w:jc w:val="both"/>
                        <w:rPr>
                          <w:rFonts w:eastAsia="Times New Roman"/>
                          <w:b/>
                        </w:rPr>
                      </w:pPr>
                      <w:r w:rsidRPr="00F36731">
                        <w:rPr>
                          <w:b/>
                        </w:rPr>
                        <w:t>V. Các trường hợp được miễn trừ khai báo hóa chất nhập khẩu</w:t>
                      </w:r>
                      <w:r w:rsidRPr="00F36731">
                        <w:t xml:space="preserve"> </w:t>
                      </w:r>
                      <w:r w:rsidRPr="00F36731">
                        <w:rPr>
                          <w:b/>
                        </w:rPr>
                        <w:t>(khoản 6 Điều 12)</w:t>
                      </w:r>
                    </w:p>
                  </w:txbxContent>
                </v:textbox>
                <w10:wrap anchorx="margin"/>
              </v:roundrect>
            </w:pict>
          </mc:Fallback>
        </mc:AlternateContent>
      </w:r>
      <w:r w:rsidR="00E138D5" w:rsidRPr="002F5447">
        <w:rPr>
          <w:rFonts w:eastAsia="Times New Roman"/>
          <w:b/>
          <w:sz w:val="30"/>
          <w:szCs w:val="30"/>
        </w:rPr>
        <w:t>3.</w:t>
      </w:r>
      <w:r w:rsidR="00E138D5" w:rsidRPr="002F5447">
        <w:rPr>
          <w:rFonts w:eastAsia="Times New Roman"/>
          <w:sz w:val="30"/>
          <w:szCs w:val="30"/>
        </w:rPr>
        <w:t xml:space="preserve"> Giấy phép nhập khẩu hóa chất cấm được cấp cho từng lô hàng nhập khẩu và có thời hạn nhập khẩu là 06 tháng kể từ ngày cấp.</w:t>
      </w:r>
    </w:p>
    <w:p w:rsidR="00D5285E" w:rsidRPr="002F5447" w:rsidRDefault="00D5285E" w:rsidP="002F5447">
      <w:pPr>
        <w:spacing w:before="240" w:after="240" w:line="240" w:lineRule="auto"/>
        <w:jc w:val="both"/>
        <w:rPr>
          <w:rFonts w:asciiTheme="majorHAnsi" w:eastAsia="Times New Roman" w:hAnsiTheme="majorHAnsi" w:cstheme="majorHAnsi"/>
          <w:sz w:val="30"/>
          <w:szCs w:val="30"/>
        </w:rPr>
      </w:pPr>
    </w:p>
    <w:p w:rsidR="00F36731" w:rsidRPr="002F5447" w:rsidRDefault="00F36731" w:rsidP="002F5447">
      <w:pPr>
        <w:spacing w:before="240" w:after="240" w:line="240" w:lineRule="auto"/>
        <w:jc w:val="both"/>
        <w:rPr>
          <w:rFonts w:asciiTheme="majorHAnsi" w:eastAsia="Times New Roman" w:hAnsiTheme="majorHAnsi" w:cstheme="majorHAnsi"/>
          <w:sz w:val="30"/>
          <w:szCs w:val="30"/>
        </w:rPr>
      </w:pPr>
    </w:p>
    <w:p w:rsidR="00D5285E" w:rsidRPr="002F5447" w:rsidRDefault="00D5285E" w:rsidP="001A1FB4">
      <w:pPr>
        <w:spacing w:before="480" w:after="240" w:line="240" w:lineRule="auto"/>
        <w:ind w:firstLine="425"/>
        <w:jc w:val="both"/>
        <w:rPr>
          <w:rFonts w:eastAsia="Times New Roman"/>
          <w:sz w:val="30"/>
          <w:szCs w:val="30"/>
          <w:lang w:val="en"/>
        </w:rPr>
      </w:pPr>
      <w:r w:rsidRPr="002F5447">
        <w:rPr>
          <w:rFonts w:eastAsia="Times New Roman"/>
          <w:b/>
          <w:sz w:val="30"/>
          <w:szCs w:val="30"/>
          <w:lang w:val="en"/>
        </w:rPr>
        <w:t>1.</w:t>
      </w:r>
      <w:r w:rsidRPr="00E5764D">
        <w:rPr>
          <w:rFonts w:eastAsia="Times New Roman"/>
          <w:sz w:val="30"/>
          <w:szCs w:val="30"/>
          <w:lang w:val="en"/>
        </w:rPr>
        <w:t xml:space="preserve"> T</w:t>
      </w:r>
      <w:r w:rsidRPr="00E5764D">
        <w:rPr>
          <w:rFonts w:eastAsia="Times New Roman"/>
          <w:sz w:val="30"/>
          <w:szCs w:val="30"/>
        </w:rPr>
        <w:t>ổ chức, cá nhân nhập khẩu hóa chất cần kiểm soát đặc biệt không phải thực hiện khai báo hóa chất nhập khẩu</w:t>
      </w:r>
      <w:r w:rsidRPr="002F5447">
        <w:rPr>
          <w:rFonts w:eastAsia="Times New Roman"/>
          <w:sz w:val="30"/>
          <w:szCs w:val="30"/>
        </w:rPr>
        <w:t>;</w:t>
      </w:r>
    </w:p>
    <w:p w:rsidR="00D5285E" w:rsidRPr="002F5447" w:rsidRDefault="00D5285E" w:rsidP="002F5447">
      <w:pPr>
        <w:spacing w:before="240" w:after="240" w:line="240" w:lineRule="auto"/>
        <w:ind w:firstLine="425"/>
        <w:jc w:val="both"/>
        <w:rPr>
          <w:rFonts w:eastAsia="Times New Roman"/>
          <w:sz w:val="30"/>
          <w:szCs w:val="30"/>
          <w:lang w:val="en"/>
        </w:rPr>
      </w:pPr>
      <w:r w:rsidRPr="002F5447">
        <w:rPr>
          <w:rFonts w:eastAsia="Times New Roman"/>
          <w:b/>
          <w:sz w:val="30"/>
          <w:szCs w:val="30"/>
          <w:lang w:val="en"/>
        </w:rPr>
        <w:t>2.</w:t>
      </w:r>
      <w:r w:rsidRPr="002F5447">
        <w:rPr>
          <w:rFonts w:eastAsia="Times New Roman"/>
          <w:sz w:val="30"/>
          <w:szCs w:val="30"/>
          <w:lang w:val="en"/>
        </w:rPr>
        <w:t xml:space="preserve"> </w:t>
      </w:r>
      <w:r w:rsidRPr="00E5764D">
        <w:rPr>
          <w:rFonts w:eastAsia="Times New Roman"/>
          <w:sz w:val="30"/>
          <w:szCs w:val="30"/>
          <w:lang w:val="en"/>
        </w:rPr>
        <w:t>T</w:t>
      </w:r>
      <w:r w:rsidRPr="00E5764D">
        <w:rPr>
          <w:rFonts w:eastAsia="Times New Roman"/>
          <w:sz w:val="30"/>
          <w:szCs w:val="30"/>
        </w:rPr>
        <w:t>ổ chức nhập khẩu hóa chất cấm không phải thực hiện khai báo hóa chất nhập khẩu</w:t>
      </w:r>
      <w:r w:rsidRPr="002F5447">
        <w:rPr>
          <w:rFonts w:eastAsia="Times New Roman"/>
          <w:sz w:val="30"/>
          <w:szCs w:val="30"/>
        </w:rPr>
        <w:t>;</w:t>
      </w:r>
    </w:p>
    <w:p w:rsidR="00D5285E" w:rsidRDefault="00D5285E" w:rsidP="002F5447">
      <w:pPr>
        <w:spacing w:before="240" w:after="240" w:line="240" w:lineRule="auto"/>
        <w:ind w:firstLine="425"/>
        <w:jc w:val="both"/>
        <w:rPr>
          <w:rFonts w:eastAsia="Times New Roman"/>
          <w:sz w:val="30"/>
          <w:szCs w:val="30"/>
        </w:rPr>
      </w:pPr>
      <w:r w:rsidRPr="002F5447">
        <w:rPr>
          <w:rFonts w:eastAsia="Times New Roman"/>
          <w:b/>
          <w:sz w:val="30"/>
          <w:szCs w:val="30"/>
          <w:lang w:val="en"/>
        </w:rPr>
        <w:t>3.</w:t>
      </w:r>
      <w:r w:rsidRPr="002F5447">
        <w:rPr>
          <w:rFonts w:eastAsia="Times New Roman"/>
          <w:sz w:val="30"/>
          <w:szCs w:val="30"/>
          <w:lang w:val="en"/>
        </w:rPr>
        <w:t xml:space="preserve"> </w:t>
      </w:r>
      <w:r w:rsidRPr="00E5764D">
        <w:rPr>
          <w:rFonts w:eastAsia="Times New Roman"/>
          <w:sz w:val="30"/>
          <w:szCs w:val="30"/>
          <w:lang w:val="en"/>
        </w:rPr>
        <w:t>Trư</w:t>
      </w:r>
      <w:r w:rsidRPr="00E5764D">
        <w:rPr>
          <w:rFonts w:eastAsia="Times New Roman"/>
          <w:sz w:val="30"/>
          <w:szCs w:val="30"/>
        </w:rPr>
        <w:t>ờng hợp miễn trừ khác theo quy định của Chính phủ</w:t>
      </w:r>
      <w:r w:rsidRPr="002F5447">
        <w:rPr>
          <w:rFonts w:eastAsia="Times New Roman"/>
          <w:sz w:val="30"/>
          <w:szCs w:val="30"/>
        </w:rPr>
        <w:t>.</w:t>
      </w:r>
      <w:r w:rsidR="001A1FB4">
        <w:rPr>
          <w:rFonts w:eastAsia="Times New Roman"/>
          <w:sz w:val="30"/>
          <w:szCs w:val="30"/>
        </w:rPr>
        <w:t>/.</w:t>
      </w:r>
    </w:p>
    <w:p w:rsidR="001A1FB4" w:rsidRPr="002F5447" w:rsidRDefault="001A1FB4" w:rsidP="001A1FB4">
      <w:pPr>
        <w:spacing w:before="240" w:after="240" w:line="240" w:lineRule="auto"/>
        <w:ind w:firstLine="425"/>
        <w:jc w:val="both"/>
        <w:rPr>
          <w:rFonts w:eastAsia="Times New Roman"/>
          <w:sz w:val="30"/>
          <w:szCs w:val="30"/>
        </w:rPr>
      </w:pPr>
      <w:r w:rsidRPr="001A1FB4">
        <w:rPr>
          <w:rFonts w:eastAsia="Times New Roman"/>
          <w:noProof/>
          <w:sz w:val="30"/>
          <w:szCs w:val="30"/>
        </w:rPr>
        <w:drawing>
          <wp:inline distT="0" distB="0" distL="0" distR="0">
            <wp:extent cx="2542576" cy="1219200"/>
            <wp:effectExtent l="0" t="0" r="0" b="0"/>
            <wp:docPr id="18" name="Picture 18" descr="F:\PBGDPL HCM\NĂM 2025\TỜ GẤP &amp; TÌNH HUỐNG PL\Hình ảnh\melodylogistics-thu-tuc-nhap-khau-hoa-chat-1-1024x57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PBGDPL HCM\NĂM 2025\TỜ GẤP &amp; TÌNH HUỐNG PL\Hình ảnh\melodylogistics-thu-tuc-nhap-khau-hoa-chat-1-1024x576.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58555" cy="1226862"/>
                    </a:xfrm>
                    <a:prstGeom prst="rect">
                      <a:avLst/>
                    </a:prstGeom>
                    <a:ln>
                      <a:noFill/>
                    </a:ln>
                    <a:effectLst>
                      <a:softEdge rad="112500"/>
                    </a:effectLst>
                  </pic:spPr>
                </pic:pic>
              </a:graphicData>
            </a:graphic>
          </wp:inline>
        </w:drawing>
      </w:r>
    </w:p>
    <w:p w:rsidR="008E4387" w:rsidRDefault="001A1FB4" w:rsidP="00E138D5">
      <w:pPr>
        <w:spacing w:after="120" w:line="240" w:lineRule="auto"/>
        <w:ind w:firstLine="425"/>
        <w:jc w:val="both"/>
        <w:rPr>
          <w:rFonts w:asciiTheme="majorHAnsi" w:eastAsia="Times New Roman" w:hAnsiTheme="majorHAnsi" w:cstheme="majorHAnsi"/>
        </w:rPr>
      </w:pPr>
      <w:r w:rsidRPr="004548CB">
        <w:rPr>
          <w:b/>
          <w:noProof/>
          <w:sz w:val="30"/>
          <w:szCs w:val="30"/>
        </w:rPr>
        <mc:AlternateContent>
          <mc:Choice Requires="wps">
            <w:drawing>
              <wp:anchor distT="45720" distB="45720" distL="114300" distR="114300" simplePos="0" relativeHeight="251700224" behindDoc="0" locked="0" layoutInCell="1" allowOverlap="1" wp14:anchorId="1780D16B" wp14:editId="43EEBE67">
                <wp:simplePos x="0" y="0"/>
                <wp:positionH relativeFrom="column">
                  <wp:posOffset>123825</wp:posOffset>
                </wp:positionH>
                <wp:positionV relativeFrom="paragraph">
                  <wp:posOffset>93980</wp:posOffset>
                </wp:positionV>
                <wp:extent cx="2960914" cy="567559"/>
                <wp:effectExtent l="0" t="0" r="0" b="444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0914" cy="567559"/>
                        </a:xfrm>
                        <a:prstGeom prst="rect">
                          <a:avLst/>
                        </a:prstGeom>
                        <a:noFill/>
                        <a:ln w="9525">
                          <a:noFill/>
                          <a:miter lim="800000"/>
                          <a:headEnd/>
                          <a:tailEnd/>
                        </a:ln>
                      </wps:spPr>
                      <wps:txbx>
                        <w:txbxContent>
                          <w:p w:rsidR="001A1FB4" w:rsidRDefault="001A1FB4" w:rsidP="001A1FB4">
                            <w:pPr>
                              <w:spacing w:after="0" w:line="240" w:lineRule="auto"/>
                              <w:jc w:val="center"/>
                              <w:rPr>
                                <w:b/>
                              </w:rPr>
                            </w:pPr>
                            <w:r w:rsidRPr="004A4884">
                              <w:rPr>
                                <w:b/>
                              </w:rPr>
                              <w:t xml:space="preserve">THÁNG </w:t>
                            </w:r>
                            <w:r w:rsidR="002B1BA6">
                              <w:rPr>
                                <w:b/>
                              </w:rPr>
                              <w:t>1</w:t>
                            </w:r>
                            <w:r w:rsidR="004900FE">
                              <w:rPr>
                                <w:b/>
                              </w:rPr>
                              <w:t>2</w:t>
                            </w:r>
                            <w:r w:rsidRPr="004A4884">
                              <w:rPr>
                                <w:b/>
                              </w:rPr>
                              <w:t xml:space="preserve"> NĂM 202</w:t>
                            </w:r>
                            <w:r>
                              <w:rPr>
                                <w:b/>
                              </w:rPr>
                              <w:t>5</w:t>
                            </w:r>
                          </w:p>
                          <w:p w:rsidR="001A1FB4" w:rsidRPr="004A4884" w:rsidRDefault="001A1FB4" w:rsidP="001A1FB4">
                            <w:pPr>
                              <w:spacing w:after="0" w:line="240" w:lineRule="auto"/>
                              <w:jc w:val="center"/>
                              <w:rPr>
                                <w:b/>
                              </w:rPr>
                            </w:pPr>
                            <w:r>
                              <w:rPr>
                                <w:b/>
                              </w:rPr>
                              <w:t>SỞ TƯ PHÁP TP. HỒ CHÍ MINH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80D16B" id="_x0000_s1034" type="#_x0000_t202" style="position:absolute;left:0;text-align:left;margin-left:9.75pt;margin-top:7.4pt;width:233.15pt;height:44.7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" filled="f" stroked="f">
                <v:textbox>
                  <w:txbxContent>
                    <w:p w:rsidR="001A1FB4" w:rsidRDefault="001A1FB4" w:rsidP="001A1FB4">
                      <w:pPr>
                        <w:spacing w:after="0" w:line="240" w:lineRule="auto"/>
                        <w:jc w:val="center"/>
                        <w:rPr>
                          <w:b/>
                        </w:rPr>
                      </w:pPr>
                      <w:r w:rsidRPr="004A4884">
                        <w:rPr>
                          <w:b/>
                        </w:rPr>
                        <w:t xml:space="preserve">THÁNG </w:t>
                      </w:r>
                      <w:r w:rsidR="002B1BA6">
                        <w:rPr>
                          <w:b/>
                        </w:rPr>
                        <w:t>1</w:t>
                      </w:r>
                      <w:r w:rsidR="004900FE">
                        <w:rPr>
                          <w:b/>
                        </w:rPr>
                        <w:t>2</w:t>
                      </w:r>
                      <w:r w:rsidRPr="004A4884">
                        <w:rPr>
                          <w:b/>
                        </w:rPr>
                        <w:t xml:space="preserve"> NĂM 202</w:t>
                      </w:r>
                      <w:r>
                        <w:rPr>
                          <w:b/>
                        </w:rPr>
                        <w:t>5</w:t>
                      </w:r>
                    </w:p>
                    <w:p w:rsidR="001A1FB4" w:rsidRPr="004A4884" w:rsidRDefault="001A1FB4" w:rsidP="001A1FB4">
                      <w:pPr>
                        <w:spacing w:after="0" w:line="240" w:lineRule="auto"/>
                        <w:jc w:val="center"/>
                        <w:rPr>
                          <w:b/>
                        </w:rPr>
                      </w:pPr>
                      <w:r>
                        <w:rPr>
                          <w:b/>
                        </w:rPr>
                        <w:t>SỞ TƯ PHÁP TP. HỒ CHÍ MINH</w:t>
                      </w:r>
                    </w:p>
                  </w:txbxContent>
                </v:textbox>
              </v:shape>
            </w:pict>
          </mc:Fallback>
        </mc:AlternateContent>
      </w:r>
    </w:p>
    <w:sectPr w:rsidR="008E4387" w:rsidSect="001A1FB4">
      <w:pgSz w:w="16839" w:h="11907" w:orient="landscape" w:code="9"/>
      <w:pgMar w:top="1134" w:right="1134" w:bottom="1134" w:left="1134" w:header="720" w:footer="720" w:gutter="0"/>
      <w:cols w:num="3"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30CD" w:rsidRDefault="001B30CD" w:rsidP="007E4818">
      <w:pPr>
        <w:spacing w:after="0" w:line="240" w:lineRule="auto"/>
      </w:pPr>
      <w:r>
        <w:separator/>
      </w:r>
    </w:p>
  </w:endnote>
  <w:endnote w:type="continuationSeparator" w:id="0">
    <w:p w:rsidR="001B30CD" w:rsidRDefault="001B30CD" w:rsidP="007E48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30CD" w:rsidRDefault="001B30CD" w:rsidP="007E4818">
      <w:pPr>
        <w:spacing w:after="0" w:line="240" w:lineRule="auto"/>
      </w:pPr>
      <w:r>
        <w:separator/>
      </w:r>
    </w:p>
  </w:footnote>
  <w:footnote w:type="continuationSeparator" w:id="0">
    <w:p w:rsidR="001B30CD" w:rsidRDefault="001B30CD" w:rsidP="007E481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434736"/>
    <w:multiLevelType w:val="hybridMultilevel"/>
    <w:tmpl w:val="3BB02EE8"/>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 w15:restartNumberingAfterBreak="0">
    <w:nsid w:val="58422CD4"/>
    <w:multiLevelType w:val="hybridMultilevel"/>
    <w:tmpl w:val="F80A1DA6"/>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 w15:restartNumberingAfterBreak="0">
    <w:nsid w:val="75D35E04"/>
    <w:multiLevelType w:val="hybridMultilevel"/>
    <w:tmpl w:val="CB8C2FDE"/>
    <w:lvl w:ilvl="0" w:tplc="BDFA992C">
      <w:numFmt w:val="bullet"/>
      <w:lvlText w:val="-"/>
      <w:lvlJc w:val="left"/>
      <w:pPr>
        <w:ind w:left="785" w:hanging="360"/>
      </w:pPr>
      <w:rPr>
        <w:rFonts w:ascii="Times New Roman" w:eastAsiaTheme="minorHAnsi"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5686"/>
    <w:rsid w:val="00046839"/>
    <w:rsid w:val="0005735A"/>
    <w:rsid w:val="000B713B"/>
    <w:rsid w:val="000E14F6"/>
    <w:rsid w:val="000E7E3B"/>
    <w:rsid w:val="000F1569"/>
    <w:rsid w:val="00103635"/>
    <w:rsid w:val="00115686"/>
    <w:rsid w:val="00143822"/>
    <w:rsid w:val="00173101"/>
    <w:rsid w:val="00191ED5"/>
    <w:rsid w:val="0019289B"/>
    <w:rsid w:val="001A1FB4"/>
    <w:rsid w:val="001B1E04"/>
    <w:rsid w:val="001B30CD"/>
    <w:rsid w:val="001B4DC6"/>
    <w:rsid w:val="001D0F76"/>
    <w:rsid w:val="001D5E27"/>
    <w:rsid w:val="00217B55"/>
    <w:rsid w:val="00263B33"/>
    <w:rsid w:val="00266B55"/>
    <w:rsid w:val="00272EE9"/>
    <w:rsid w:val="002B1BA6"/>
    <w:rsid w:val="002F5447"/>
    <w:rsid w:val="003012C8"/>
    <w:rsid w:val="00346E32"/>
    <w:rsid w:val="0036209F"/>
    <w:rsid w:val="00391E21"/>
    <w:rsid w:val="003A62D2"/>
    <w:rsid w:val="004327AB"/>
    <w:rsid w:val="00435D06"/>
    <w:rsid w:val="0045267E"/>
    <w:rsid w:val="004548CB"/>
    <w:rsid w:val="004900FE"/>
    <w:rsid w:val="004A4884"/>
    <w:rsid w:val="00535068"/>
    <w:rsid w:val="005477C8"/>
    <w:rsid w:val="0056693A"/>
    <w:rsid w:val="005A3993"/>
    <w:rsid w:val="005A73F3"/>
    <w:rsid w:val="005B5199"/>
    <w:rsid w:val="005C0AE3"/>
    <w:rsid w:val="00613462"/>
    <w:rsid w:val="006553C3"/>
    <w:rsid w:val="0065658B"/>
    <w:rsid w:val="00681657"/>
    <w:rsid w:val="00686850"/>
    <w:rsid w:val="00691D9D"/>
    <w:rsid w:val="006968E5"/>
    <w:rsid w:val="006C432A"/>
    <w:rsid w:val="0076171C"/>
    <w:rsid w:val="0077661B"/>
    <w:rsid w:val="00784E7E"/>
    <w:rsid w:val="007A675B"/>
    <w:rsid w:val="007C20BF"/>
    <w:rsid w:val="007D1A95"/>
    <w:rsid w:val="007E4818"/>
    <w:rsid w:val="0083060F"/>
    <w:rsid w:val="00836087"/>
    <w:rsid w:val="008465B1"/>
    <w:rsid w:val="00850C9B"/>
    <w:rsid w:val="008542D4"/>
    <w:rsid w:val="008811EF"/>
    <w:rsid w:val="00881494"/>
    <w:rsid w:val="008E4387"/>
    <w:rsid w:val="009321A1"/>
    <w:rsid w:val="00947503"/>
    <w:rsid w:val="009A1F90"/>
    <w:rsid w:val="009B29A3"/>
    <w:rsid w:val="009B61C2"/>
    <w:rsid w:val="009C0DCF"/>
    <w:rsid w:val="009F66B7"/>
    <w:rsid w:val="00A22ED3"/>
    <w:rsid w:val="00A23BFB"/>
    <w:rsid w:val="00A37B56"/>
    <w:rsid w:val="00A46976"/>
    <w:rsid w:val="00A66B0F"/>
    <w:rsid w:val="00A7201A"/>
    <w:rsid w:val="00A7697A"/>
    <w:rsid w:val="00A76D3E"/>
    <w:rsid w:val="00A82DBF"/>
    <w:rsid w:val="00A861B1"/>
    <w:rsid w:val="00A86C3C"/>
    <w:rsid w:val="00AB385B"/>
    <w:rsid w:val="00AF131D"/>
    <w:rsid w:val="00AF499D"/>
    <w:rsid w:val="00B04B15"/>
    <w:rsid w:val="00B14DA9"/>
    <w:rsid w:val="00B30D8E"/>
    <w:rsid w:val="00B76401"/>
    <w:rsid w:val="00B845CD"/>
    <w:rsid w:val="00B9527D"/>
    <w:rsid w:val="00BE4126"/>
    <w:rsid w:val="00C16595"/>
    <w:rsid w:val="00C2392C"/>
    <w:rsid w:val="00C35EB4"/>
    <w:rsid w:val="00C7622E"/>
    <w:rsid w:val="00CB7D9E"/>
    <w:rsid w:val="00CC4936"/>
    <w:rsid w:val="00CC70C6"/>
    <w:rsid w:val="00CD69D8"/>
    <w:rsid w:val="00CE78A7"/>
    <w:rsid w:val="00CF0389"/>
    <w:rsid w:val="00CF2366"/>
    <w:rsid w:val="00D17B69"/>
    <w:rsid w:val="00D307D7"/>
    <w:rsid w:val="00D3195B"/>
    <w:rsid w:val="00D5285E"/>
    <w:rsid w:val="00D55447"/>
    <w:rsid w:val="00D5597D"/>
    <w:rsid w:val="00D82BA3"/>
    <w:rsid w:val="00D91F40"/>
    <w:rsid w:val="00DA5D13"/>
    <w:rsid w:val="00DB6896"/>
    <w:rsid w:val="00DB73FD"/>
    <w:rsid w:val="00DC5B68"/>
    <w:rsid w:val="00DF3A16"/>
    <w:rsid w:val="00DF503A"/>
    <w:rsid w:val="00E0672F"/>
    <w:rsid w:val="00E10021"/>
    <w:rsid w:val="00E138D5"/>
    <w:rsid w:val="00E50A7E"/>
    <w:rsid w:val="00E63DC6"/>
    <w:rsid w:val="00EA2E5A"/>
    <w:rsid w:val="00EC530C"/>
    <w:rsid w:val="00F36731"/>
    <w:rsid w:val="00F749B3"/>
    <w:rsid w:val="00F91F54"/>
    <w:rsid w:val="00FA59F0"/>
    <w:rsid w:val="00FA60EA"/>
    <w:rsid w:val="00FB7813"/>
    <w:rsid w:val="00FD38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C31A30-E482-4A7D-990D-DC530BBE1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5686"/>
    <w:pPr>
      <w:ind w:left="720"/>
      <w:contextualSpacing/>
    </w:pPr>
  </w:style>
  <w:style w:type="paragraph" w:styleId="BalloonText">
    <w:name w:val="Balloon Text"/>
    <w:basedOn w:val="Normal"/>
    <w:link w:val="BalloonTextChar"/>
    <w:uiPriority w:val="99"/>
    <w:semiHidden/>
    <w:unhideWhenUsed/>
    <w:rsid w:val="00C239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392C"/>
    <w:rPr>
      <w:rFonts w:ascii="Segoe UI" w:hAnsi="Segoe UI" w:cs="Segoe UI"/>
      <w:sz w:val="18"/>
      <w:szCs w:val="18"/>
    </w:rPr>
  </w:style>
  <w:style w:type="paragraph" w:styleId="Header">
    <w:name w:val="header"/>
    <w:basedOn w:val="Normal"/>
    <w:link w:val="HeaderChar"/>
    <w:uiPriority w:val="99"/>
    <w:unhideWhenUsed/>
    <w:rsid w:val="007E48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7E4818"/>
  </w:style>
  <w:style w:type="paragraph" w:styleId="Footer">
    <w:name w:val="footer"/>
    <w:basedOn w:val="Normal"/>
    <w:link w:val="FooterChar"/>
    <w:uiPriority w:val="99"/>
    <w:unhideWhenUsed/>
    <w:rsid w:val="007E481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E48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0539F-46C6-445C-A680-2AFAE33FE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2</Pages>
  <Words>439</Words>
  <Characters>2508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lbngoc</dc:creator>
  <cp:keywords/>
  <dc:description/>
  <cp:lastModifiedBy>Nguyen Thi Linh</cp:lastModifiedBy>
  <cp:revision>22</cp:revision>
  <cp:lastPrinted>2025-08-06T09:37:00Z</cp:lastPrinted>
  <dcterms:created xsi:type="dcterms:W3CDTF">2025-08-06T06:57:00Z</dcterms:created>
  <dcterms:modified xsi:type="dcterms:W3CDTF">2025-12-04T08:53:00Z</dcterms:modified>
</cp:coreProperties>
</file>